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71E20"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7D2B9C7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Pr>
          <w:noProof/>
        </w:rPr>
        <w:drawing>
          <wp:inline distT="0" distB="0" distL="0" distR="0" wp14:anchorId="70720B05" wp14:editId="46EF4D3B">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1350" cy="676910"/>
                    </a:xfrm>
                    <a:prstGeom prst="rect">
                      <a:avLst/>
                    </a:prstGeom>
                  </pic:spPr>
                </pic:pic>
              </a:graphicData>
            </a:graphic>
          </wp:inline>
        </w:drawing>
      </w:r>
    </w:p>
    <w:p w14:paraId="54043DEA" w14:textId="77777777" w:rsidR="000D2C05" w:rsidRDefault="00C55F56" w:rsidP="00F67B58">
      <w:pPr>
        <w:pBdr>
          <w:top w:val="single" w:sz="4" w:space="1" w:color="auto"/>
          <w:left w:val="single" w:sz="4" w:space="4" w:color="auto"/>
          <w:bottom w:val="single" w:sz="4" w:space="1" w:color="auto"/>
          <w:right w:val="single" w:sz="4" w:space="4" w:color="auto"/>
        </w:pBdr>
        <w:jc w:val="center"/>
        <w:rPr>
          <w:b/>
          <w:sz w:val="24"/>
        </w:rPr>
      </w:pPr>
      <w:r w:rsidRPr="00C55F56">
        <w:rPr>
          <w:b/>
          <w:sz w:val="24"/>
        </w:rPr>
        <w:t xml:space="preserve">MINISTÉRIO </w:t>
      </w:r>
      <w:r w:rsidR="008E5454" w:rsidRPr="008E5454">
        <w:rPr>
          <w:b/>
          <w:sz w:val="24"/>
        </w:rPr>
        <w:t>DA ECONOMIA</w:t>
      </w:r>
    </w:p>
    <w:p w14:paraId="6C34CD8F" w14:textId="310CD2EB" w:rsidR="008E5454" w:rsidRDefault="00F67B58"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8E5454" w:rsidRPr="008E5454">
        <w:rPr>
          <w:b/>
          <w:sz w:val="24"/>
        </w:rPr>
        <w:t>ESPECIAL DE COMÉRCIO EXTERIOR E ASSUNTOS INTERNACIONAIS</w:t>
      </w:r>
    </w:p>
    <w:p w14:paraId="6AAC8E81" w14:textId="77777777" w:rsidR="000D2C05" w:rsidRDefault="008E5454"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F67B58" w:rsidRPr="00037C6A">
        <w:rPr>
          <w:b/>
          <w:sz w:val="24"/>
        </w:rPr>
        <w:t>DE COMÉRCIO EXTERIOR</w:t>
      </w:r>
    </w:p>
    <w:p w14:paraId="7BA6762C" w14:textId="77777777" w:rsidR="000D2C05" w:rsidRDefault="007715B5" w:rsidP="00F67B58">
      <w:pPr>
        <w:pBdr>
          <w:top w:val="single" w:sz="4" w:space="1" w:color="auto"/>
          <w:left w:val="single" w:sz="4" w:space="4" w:color="auto"/>
          <w:bottom w:val="single" w:sz="4" w:space="1" w:color="auto"/>
          <w:right w:val="single" w:sz="4" w:space="4" w:color="auto"/>
        </w:pBdr>
        <w:jc w:val="center"/>
        <w:rPr>
          <w:b/>
          <w:sz w:val="24"/>
        </w:rPr>
      </w:pPr>
      <w:r>
        <w:rPr>
          <w:b/>
          <w:sz w:val="24"/>
        </w:rPr>
        <w:t>SUB</w:t>
      </w:r>
      <w:r w:rsidRPr="00037C6A">
        <w:rPr>
          <w:b/>
          <w:sz w:val="24"/>
        </w:rPr>
        <w:t xml:space="preserve">SECRETARIA </w:t>
      </w:r>
      <w:r w:rsidR="00F67B58" w:rsidRPr="00037C6A">
        <w:rPr>
          <w:b/>
          <w:sz w:val="24"/>
        </w:rPr>
        <w:t xml:space="preserve">DE DEFESA COMERCIAL </w:t>
      </w:r>
      <w:r w:rsidR="008E5454" w:rsidRPr="008E5454">
        <w:rPr>
          <w:b/>
          <w:sz w:val="24"/>
        </w:rPr>
        <w:t>E INTERESSE PÚBLICO</w:t>
      </w:r>
    </w:p>
    <w:p w14:paraId="13BA0E59" w14:textId="77777777" w:rsidR="000D2C05"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Esplanada dos Ministérios, Bloco J, Sala 408</w:t>
      </w:r>
    </w:p>
    <w:p w14:paraId="393E9173" w14:textId="57953FB6"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18"/>
          <w:szCs w:val="18"/>
        </w:rPr>
      </w:pPr>
      <w:r w:rsidRPr="00037C6A">
        <w:rPr>
          <w:sz w:val="18"/>
          <w:szCs w:val="18"/>
        </w:rPr>
        <w:t>Brasília - DF, Brasil</w:t>
      </w:r>
    </w:p>
    <w:p w14:paraId="305EAF70" w14:textId="77777777" w:rsidR="00F67B58" w:rsidRPr="00037C6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CEP 70.053-900</w:t>
      </w:r>
    </w:p>
    <w:p w14:paraId="3B7D1A2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12" w:history="1">
        <w:r w:rsidRPr="00037C6A">
          <w:rPr>
            <w:rStyle w:val="Hyperlink"/>
            <w:sz w:val="18"/>
            <w:szCs w:val="18"/>
          </w:rPr>
          <w:t>decom@mdic.gov.br</w:t>
        </w:r>
      </w:hyperlink>
    </w:p>
    <w:p w14:paraId="49621CE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3FC44C7"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FE7653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B23413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28A422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D17FA0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BE0AD8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56EB21F"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72B4161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1BF7CF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A29F41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684C59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4E9DBA3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13FD302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32C80F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0D5D2E5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4AC6D37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48AC11C4" w14:textId="314064D7" w:rsidR="00F67B58" w:rsidRPr="00037C6A" w:rsidRDefault="00F67B58" w:rsidP="74DC9FF3">
      <w:pPr>
        <w:pBdr>
          <w:top w:val="single" w:sz="4" w:space="1" w:color="auto"/>
          <w:left w:val="single" w:sz="4" w:space="4" w:color="auto"/>
          <w:bottom w:val="single" w:sz="4" w:space="1" w:color="auto"/>
          <w:right w:val="single" w:sz="4" w:space="4" w:color="auto"/>
        </w:pBdr>
        <w:jc w:val="both"/>
        <w:rPr>
          <w:sz w:val="24"/>
          <w:szCs w:val="24"/>
        </w:rPr>
      </w:pPr>
      <w:r w:rsidRPr="74DC9FF3">
        <w:rPr>
          <w:sz w:val="24"/>
          <w:szCs w:val="24"/>
        </w:rPr>
        <w:t xml:space="preserve">Investigação da prática de dumping nas exportações para o Brasil de </w:t>
      </w:r>
      <w:r w:rsidR="00C2061C" w:rsidRPr="000D2C05">
        <w:rPr>
          <w:sz w:val="24"/>
          <w:szCs w:val="24"/>
        </w:rPr>
        <w:t>soda cáustica líquida</w:t>
      </w:r>
      <w:r w:rsidR="00C2061C" w:rsidRPr="74DC9FF3">
        <w:rPr>
          <w:sz w:val="24"/>
          <w:szCs w:val="24"/>
        </w:rPr>
        <w:t xml:space="preserve">, comumente classificadas no subitem </w:t>
      </w:r>
      <w:r w:rsidR="00C2061C" w:rsidRPr="000D2C05">
        <w:rPr>
          <w:sz w:val="24"/>
          <w:szCs w:val="24"/>
        </w:rPr>
        <w:t>2815.12.00</w:t>
      </w:r>
      <w:r w:rsidR="00C2061C" w:rsidRPr="74DC9FF3">
        <w:rPr>
          <w:sz w:val="24"/>
          <w:szCs w:val="24"/>
        </w:rPr>
        <w:t xml:space="preserve"> da Nomenclatura Comum do Mercosul – NCM, originárias dos </w:t>
      </w:r>
      <w:r w:rsidR="00C2061C" w:rsidRPr="000D2C05">
        <w:rPr>
          <w:sz w:val="24"/>
          <w:szCs w:val="24"/>
        </w:rPr>
        <w:t>Estados Unidos da América</w:t>
      </w:r>
      <w:r w:rsidR="6FF24057" w:rsidRPr="000D2C05">
        <w:rPr>
          <w:sz w:val="24"/>
          <w:szCs w:val="24"/>
        </w:rPr>
        <w:t xml:space="preserve">, </w:t>
      </w:r>
      <w:r w:rsidR="6FF24057" w:rsidRPr="74DC9FF3">
        <w:rPr>
          <w:sz w:val="24"/>
          <w:szCs w:val="24"/>
        </w:rPr>
        <w:t>e de dano à indústria doméstica decorrente de tal prática.</w:t>
      </w:r>
    </w:p>
    <w:p w14:paraId="0C325E4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356931F"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B56C5E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AF23CB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A108C4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7E352E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16F0DF6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1B7710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578B226"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2573F0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8191C7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66530C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30C592A" w14:textId="0485E4B7"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Processo Administrativo SECEX</w:t>
      </w:r>
      <w:r w:rsidR="00C2061C">
        <w:rPr>
          <w:sz w:val="24"/>
          <w:szCs w:val="24"/>
        </w:rPr>
        <w:t xml:space="preserve"> nº</w:t>
      </w:r>
      <w:r w:rsidRPr="00037C6A">
        <w:rPr>
          <w:sz w:val="24"/>
          <w:szCs w:val="24"/>
        </w:rPr>
        <w:t xml:space="preserve"> </w:t>
      </w:r>
      <w:r w:rsidR="00C2061C" w:rsidRPr="000D2C05">
        <w:rPr>
          <w:bCs/>
          <w:sz w:val="24"/>
          <w:szCs w:val="24"/>
        </w:rPr>
        <w:t>52272.004947/2020-45</w:t>
      </w:r>
    </w:p>
    <w:p w14:paraId="3BC5A688" w14:textId="3B123960"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Contato: (+55 61) 2027-</w:t>
      </w:r>
      <w:r w:rsidR="00C2061C" w:rsidRPr="000D2C05">
        <w:rPr>
          <w:sz w:val="24"/>
          <w:szCs w:val="24"/>
        </w:rPr>
        <w:t>7345</w:t>
      </w:r>
      <w:r w:rsidRPr="00037C6A">
        <w:rPr>
          <w:sz w:val="24"/>
          <w:szCs w:val="24"/>
        </w:rPr>
        <w:t xml:space="preserve"> ou </w:t>
      </w:r>
      <w:r w:rsidR="00C2061C" w:rsidRPr="000D2C05">
        <w:rPr>
          <w:bCs/>
          <w:sz w:val="24"/>
          <w:szCs w:val="24"/>
        </w:rPr>
        <w:t>sodacaustica@economia.gov.br</w:t>
      </w:r>
    </w:p>
    <w:p w14:paraId="2892761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15C828AB"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3ACCEE54" w14:textId="77777777" w:rsidR="00F67B58" w:rsidRPr="00037C6A" w:rsidRDefault="00F67B58" w:rsidP="00F67B58">
      <w:pPr>
        <w:pStyle w:val="Sumrio1"/>
        <w:rPr>
          <w:sz w:val="24"/>
          <w:szCs w:val="24"/>
        </w:rPr>
      </w:pPr>
    </w:p>
    <w:p w14:paraId="62DFEDEC" w14:textId="77777777" w:rsidR="00F67B58" w:rsidRPr="00037C6A" w:rsidRDefault="00F67B58" w:rsidP="00F67B58"/>
    <w:p w14:paraId="43B755AB" w14:textId="77777777" w:rsidR="00F67B58" w:rsidRPr="00037C6A" w:rsidRDefault="00F67B58" w:rsidP="005228D7">
      <w:pPr>
        <w:pStyle w:val="Ttulo5"/>
        <w:rPr>
          <w:b/>
        </w:rPr>
      </w:pPr>
      <w:r w:rsidRPr="00037C6A">
        <w:rPr>
          <w:szCs w:val="24"/>
        </w:rPr>
        <w:br w:type="page"/>
      </w:r>
      <w:bookmarkStart w:id="0" w:name="_Toc340425356"/>
      <w:r w:rsidRPr="00037C6A">
        <w:rPr>
          <w:b/>
        </w:rPr>
        <w:lastRenderedPageBreak/>
        <w:t>INSTRUÇÕES GERAIS</w:t>
      </w:r>
      <w:bookmarkEnd w:id="0"/>
    </w:p>
    <w:p w14:paraId="6B5E6047" w14:textId="77777777" w:rsidR="00F67B58" w:rsidRPr="00037C6A" w:rsidRDefault="00F67B58" w:rsidP="00F67B58">
      <w:pPr>
        <w:jc w:val="both"/>
        <w:rPr>
          <w:sz w:val="24"/>
        </w:rPr>
      </w:pPr>
    </w:p>
    <w:p w14:paraId="1EA077DC" w14:textId="0AD57EDB"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investigação da prática de dumping nas exportações para o Brasil de </w:t>
      </w:r>
      <w:r w:rsidR="00C2061C" w:rsidRPr="000D2C05">
        <w:rPr>
          <w:sz w:val="24"/>
          <w:szCs w:val="24"/>
        </w:rPr>
        <w:t>soda cáustica líquida</w:t>
      </w:r>
      <w:r w:rsidR="00C2061C" w:rsidRPr="00766478">
        <w:rPr>
          <w:sz w:val="24"/>
          <w:szCs w:val="24"/>
        </w:rPr>
        <w:t xml:space="preserve">, comumente classificadas no subitem </w:t>
      </w:r>
      <w:r w:rsidR="00C2061C" w:rsidRPr="000D2C05">
        <w:rPr>
          <w:sz w:val="24"/>
          <w:szCs w:val="24"/>
        </w:rPr>
        <w:t>2815.12.00</w:t>
      </w:r>
      <w:r w:rsidR="00C2061C" w:rsidRPr="00766478">
        <w:rPr>
          <w:sz w:val="24"/>
          <w:szCs w:val="24"/>
        </w:rPr>
        <w:t xml:space="preserve"> da Nomenclatura Comum do Mercosul – NCM, originárias dos </w:t>
      </w:r>
      <w:r w:rsidR="00C2061C" w:rsidRPr="000D2C05">
        <w:rPr>
          <w:sz w:val="24"/>
          <w:szCs w:val="24"/>
        </w:rPr>
        <w:t>Estados Unidos da América</w:t>
      </w:r>
      <w:r w:rsidRPr="00037C6A">
        <w:rPr>
          <w:sz w:val="24"/>
          <w:szCs w:val="24"/>
        </w:rPr>
        <w:t>.</w:t>
      </w:r>
    </w:p>
    <w:p w14:paraId="0D22F456" w14:textId="77777777" w:rsidR="00F67B58" w:rsidRPr="00037C6A" w:rsidRDefault="00F67B58" w:rsidP="00F67B58">
      <w:pPr>
        <w:jc w:val="both"/>
        <w:rPr>
          <w:sz w:val="24"/>
          <w:szCs w:val="24"/>
        </w:rPr>
      </w:pPr>
    </w:p>
    <w:p w14:paraId="110450AD" w14:textId="77777777" w:rsidR="00F67B58" w:rsidRPr="00037C6A" w:rsidRDefault="00F67B58" w:rsidP="00F67B58">
      <w:pPr>
        <w:numPr>
          <w:ilvl w:val="0"/>
          <w:numId w:val="41"/>
        </w:numPr>
        <w:ind w:left="0" w:firstLine="0"/>
        <w:jc w:val="both"/>
        <w:rPr>
          <w:sz w:val="24"/>
          <w:szCs w:val="24"/>
        </w:rPr>
      </w:pPr>
      <w:r w:rsidRPr="00037C6A">
        <w:rPr>
          <w:sz w:val="24"/>
          <w:szCs w:val="24"/>
        </w:rPr>
        <w:t>Além das instruções contidas neste questionário, devem ser observadas as orientações presentes na notificação relativa ao início da investigação.</w:t>
      </w:r>
    </w:p>
    <w:p w14:paraId="6D97B09F" w14:textId="77777777" w:rsidR="00F67B58" w:rsidRPr="00037C6A" w:rsidRDefault="00F67B58" w:rsidP="00F67B58">
      <w:pPr>
        <w:pStyle w:val="PargrafodaLista"/>
        <w:rPr>
          <w:sz w:val="24"/>
          <w:szCs w:val="24"/>
        </w:rPr>
      </w:pPr>
    </w:p>
    <w:p w14:paraId="53012BCE" w14:textId="77777777" w:rsidR="000D2C05" w:rsidRDefault="00F67B58" w:rsidP="00F67B58">
      <w:pPr>
        <w:numPr>
          <w:ilvl w:val="0"/>
          <w:numId w:val="41"/>
        </w:numPr>
        <w:ind w:left="0" w:firstLine="0"/>
        <w:jc w:val="both"/>
        <w:rPr>
          <w:sz w:val="24"/>
          <w:szCs w:val="24"/>
        </w:rPr>
      </w:pPr>
      <w:r w:rsidRPr="00037C6A">
        <w:rPr>
          <w:sz w:val="24"/>
          <w:szCs w:val="24"/>
        </w:rPr>
        <w:t>A resposta a este questionário deve ser capeada por documento assinado por pessoa que tenha poderes para atuar em nome da empresa, conforme modelo constante do Apêndice I.</w:t>
      </w:r>
    </w:p>
    <w:p w14:paraId="4521ECC1" w14:textId="6C5D5134" w:rsidR="00F67B58" w:rsidRPr="00037C6A" w:rsidRDefault="00F67B58" w:rsidP="00F67B58">
      <w:pPr>
        <w:pStyle w:val="PargrafodaLista"/>
        <w:rPr>
          <w:sz w:val="24"/>
          <w:szCs w:val="24"/>
        </w:rPr>
      </w:pPr>
    </w:p>
    <w:p w14:paraId="418485D9"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Toda documentação a ser apresentada </w:t>
      </w:r>
      <w:r w:rsidR="007715B5">
        <w:rPr>
          <w:sz w:val="24"/>
          <w:szCs w:val="24"/>
        </w:rPr>
        <w:t>à SDCOM</w:t>
      </w:r>
      <w:r w:rsidRPr="00037C6A">
        <w:rPr>
          <w:sz w:val="24"/>
          <w:szCs w:val="24"/>
        </w:rPr>
        <w:t xml:space="preserve"> deverá sempre fazer referência ao produto objeto da investigação e ao número do processo indicado na capa deste questionário.</w:t>
      </w:r>
    </w:p>
    <w:p w14:paraId="140FB897" w14:textId="77777777" w:rsidR="00F67B58" w:rsidRPr="00037C6A" w:rsidRDefault="00F67B58" w:rsidP="00F67B58">
      <w:pPr>
        <w:pStyle w:val="PargrafodaLista"/>
        <w:rPr>
          <w:sz w:val="24"/>
          <w:szCs w:val="24"/>
        </w:rPr>
      </w:pPr>
    </w:p>
    <w:p w14:paraId="752CD9B8" w14:textId="77777777" w:rsidR="000D2C05" w:rsidRDefault="00F67B58" w:rsidP="00F67B58">
      <w:pPr>
        <w:numPr>
          <w:ilvl w:val="0"/>
          <w:numId w:val="41"/>
        </w:numPr>
        <w:ind w:left="0" w:firstLine="0"/>
        <w:jc w:val="both"/>
        <w:rPr>
          <w:sz w:val="24"/>
          <w:szCs w:val="24"/>
        </w:rPr>
      </w:pPr>
      <w:r w:rsidRPr="00037C6A">
        <w:rPr>
          <w:sz w:val="24"/>
          <w:szCs w:val="24"/>
        </w:rPr>
        <w:t>As respostas devem ser claras e precisas, com indicação das fontes das informações fornecidas. Quaisquer informações consideradas relevantes ou pertinentes ao processo, mesmo que não tenham sido solicitadas, podem ser igualmente apresentadas.</w:t>
      </w:r>
    </w:p>
    <w:p w14:paraId="5AE6AFE9" w14:textId="16311CDC" w:rsidR="00F67B58" w:rsidRPr="00037C6A" w:rsidRDefault="00F67B58" w:rsidP="00F67B58">
      <w:pPr>
        <w:pStyle w:val="PargrafodaLista"/>
        <w:rPr>
          <w:sz w:val="24"/>
          <w:szCs w:val="24"/>
        </w:rPr>
      </w:pPr>
    </w:p>
    <w:p w14:paraId="5EF75216"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51150B08" w14:textId="77777777" w:rsidR="00F67B58" w:rsidRPr="00037C6A" w:rsidRDefault="00F67B58" w:rsidP="00F67B58">
      <w:pPr>
        <w:pStyle w:val="PargrafodaLista"/>
        <w:rPr>
          <w:sz w:val="24"/>
          <w:szCs w:val="24"/>
        </w:rPr>
      </w:pPr>
    </w:p>
    <w:p w14:paraId="2F55011B"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6B18426C" w14:textId="77777777" w:rsidR="00F67B58" w:rsidRPr="00037C6A" w:rsidRDefault="00F67B58" w:rsidP="00F67B58">
      <w:pPr>
        <w:pStyle w:val="PargrafodaLista"/>
        <w:rPr>
          <w:sz w:val="24"/>
          <w:szCs w:val="24"/>
        </w:rPr>
      </w:pPr>
    </w:p>
    <w:p w14:paraId="1CB90C5E" w14:textId="77777777" w:rsidR="00F67B58" w:rsidRPr="00037C6A" w:rsidRDefault="007715B5" w:rsidP="00FF2C6C">
      <w:pPr>
        <w:numPr>
          <w:ilvl w:val="0"/>
          <w:numId w:val="41"/>
        </w:numPr>
        <w:ind w:left="0" w:firstLine="0"/>
        <w:jc w:val="both"/>
        <w:rPr>
          <w:sz w:val="24"/>
          <w:szCs w:val="24"/>
        </w:rPr>
      </w:pPr>
      <w:r>
        <w:rPr>
          <w:sz w:val="24"/>
          <w:szCs w:val="24"/>
        </w:rPr>
        <w:t>A</w:t>
      </w:r>
      <w:r w:rsidR="00F67B58" w:rsidRPr="00037C6A">
        <w:rPr>
          <w:sz w:val="24"/>
          <w:szCs w:val="24"/>
        </w:rPr>
        <w:t xml:space="preserve"> </w:t>
      </w:r>
      <w:r>
        <w:rPr>
          <w:sz w:val="24"/>
          <w:szCs w:val="24"/>
        </w:rPr>
        <w:t>Subsecretaria</w:t>
      </w:r>
      <w:r w:rsidR="00F67B58" w:rsidRPr="00037C6A">
        <w:rPr>
          <w:sz w:val="24"/>
          <w:szCs w:val="24"/>
        </w:rPr>
        <w:t xml:space="preserve"> de Defesa Comercial </w:t>
      </w:r>
      <w:r w:rsidR="008E5454">
        <w:rPr>
          <w:sz w:val="24"/>
          <w:szCs w:val="24"/>
        </w:rPr>
        <w:t xml:space="preserve">e Interesse Público </w:t>
      </w:r>
      <w:r w:rsidR="00F67B58" w:rsidRPr="00037C6A">
        <w:rPr>
          <w:sz w:val="24"/>
          <w:szCs w:val="24"/>
        </w:rPr>
        <w:t>(</w:t>
      </w:r>
      <w:r>
        <w:rPr>
          <w:sz w:val="24"/>
          <w:szCs w:val="24"/>
        </w:rPr>
        <w:t>SDCOM</w:t>
      </w:r>
      <w:r w:rsidR="00F67B58" w:rsidRPr="00037C6A">
        <w:rPr>
          <w:sz w:val="24"/>
          <w:szCs w:val="24"/>
        </w:rPr>
        <w:t xml:space="preserve">) poderá conduzir verificação(ões)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eventual(is) verificação(ões) </w:t>
      </w:r>
      <w:r w:rsidR="00885764" w:rsidRPr="00037C6A">
        <w:rPr>
          <w:b/>
          <w:iCs/>
          <w:sz w:val="24"/>
          <w:szCs w:val="24"/>
        </w:rPr>
        <w:t>in loco</w:t>
      </w:r>
      <w:r w:rsidR="00F67B58" w:rsidRPr="00037C6A">
        <w:rPr>
          <w:sz w:val="24"/>
          <w:szCs w:val="24"/>
        </w:rPr>
        <w:t>.</w:t>
      </w:r>
    </w:p>
    <w:p w14:paraId="021C319E" w14:textId="77777777" w:rsidR="00F67B58" w:rsidRPr="00037C6A" w:rsidRDefault="00F67B58" w:rsidP="00F67B58">
      <w:pPr>
        <w:pStyle w:val="PargrafodaLista"/>
        <w:rPr>
          <w:sz w:val="24"/>
          <w:szCs w:val="24"/>
        </w:rPr>
      </w:pPr>
    </w:p>
    <w:p w14:paraId="0EA8281C"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bookmarkStart w:id="1" w:name="_Hlk49522926"/>
      <w:bookmarkStart w:id="2" w:name="_Hlk49525364"/>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64176601" w14:textId="77777777" w:rsidR="00F67B58" w:rsidRPr="00037C6A" w:rsidRDefault="00F67B58" w:rsidP="00F67B58">
      <w:pPr>
        <w:pStyle w:val="PargrafodaLista"/>
        <w:rPr>
          <w:sz w:val="24"/>
          <w:szCs w:val="24"/>
        </w:rPr>
      </w:pPr>
    </w:p>
    <w:p w14:paraId="70B12F2B" w14:textId="77777777" w:rsidR="00FF2C6C" w:rsidRDefault="00F67B58" w:rsidP="00FF2C6C">
      <w:pPr>
        <w:numPr>
          <w:ilvl w:val="0"/>
          <w:numId w:val="41"/>
        </w:numPr>
        <w:tabs>
          <w:tab w:val="left" w:pos="142"/>
        </w:tabs>
        <w:autoSpaceDE w:val="0"/>
        <w:autoSpaceDN w:val="0"/>
        <w:adjustRightInd w:val="0"/>
        <w:ind w:left="0" w:firstLine="0"/>
        <w:jc w:val="both"/>
        <w:rPr>
          <w:sz w:val="24"/>
          <w:szCs w:val="24"/>
        </w:rPr>
      </w:pPr>
      <w:r w:rsidRPr="00037C6A">
        <w:rPr>
          <w:sz w:val="24"/>
          <w:szCs w:val="24"/>
        </w:rPr>
        <w:t>Tanto as justificativas quanto o resumo não confidencial deverão constar da versão restrita da resposta ao questionário.</w:t>
      </w:r>
    </w:p>
    <w:p w14:paraId="586B79A8" w14:textId="77777777" w:rsidR="00FF2C6C" w:rsidRDefault="00FF2C6C" w:rsidP="00FF2C6C">
      <w:pPr>
        <w:pStyle w:val="PargrafodaLista"/>
        <w:rPr>
          <w:sz w:val="24"/>
          <w:szCs w:val="24"/>
        </w:rPr>
      </w:pPr>
    </w:p>
    <w:p w14:paraId="2E2717BF" w14:textId="77777777" w:rsidR="00F67B58" w:rsidRPr="00FF2C6C" w:rsidRDefault="00F67B58" w:rsidP="00FF2C6C">
      <w:pPr>
        <w:numPr>
          <w:ilvl w:val="0"/>
          <w:numId w:val="41"/>
        </w:numPr>
        <w:tabs>
          <w:tab w:val="left" w:pos="142"/>
        </w:tabs>
        <w:autoSpaceDE w:val="0"/>
        <w:autoSpaceDN w:val="0"/>
        <w:adjustRightInd w:val="0"/>
        <w:ind w:left="0" w:firstLine="0"/>
        <w:jc w:val="both"/>
        <w:rPr>
          <w:sz w:val="24"/>
          <w:szCs w:val="24"/>
        </w:rPr>
      </w:pPr>
      <w:r w:rsidRPr="00FF2C6C">
        <w:rPr>
          <w:sz w:val="24"/>
          <w:szCs w:val="24"/>
        </w:rPr>
        <w:t xml:space="preserve">A versão confidencial da resposta ao questionário, assim como outras informações confidenciais, deverá conter a expressão </w:t>
      </w:r>
      <w:r w:rsidRPr="000D2C05">
        <w:rPr>
          <w:b/>
          <w:sz w:val="24"/>
          <w:szCs w:val="24"/>
        </w:rPr>
        <w:t>CONFIDENCIAL</w:t>
      </w:r>
      <w:r w:rsidRPr="000D2C05">
        <w:rPr>
          <w:sz w:val="24"/>
          <w:szCs w:val="24"/>
        </w:rPr>
        <w:t xml:space="preserve"> </w:t>
      </w:r>
      <w:r w:rsidRPr="00FF2C6C">
        <w:rPr>
          <w:sz w:val="24"/>
          <w:szCs w:val="24"/>
        </w:rPr>
        <w:t>em todas as suas páginas, centralizada no alto e no pé de cada página, em cor vermelha.</w:t>
      </w:r>
    </w:p>
    <w:p w14:paraId="2CC6BB93" w14:textId="77777777" w:rsidR="00F67B58" w:rsidRPr="00037C6A" w:rsidRDefault="00F67B58" w:rsidP="00F67B58">
      <w:pPr>
        <w:pStyle w:val="PargrafodaLista"/>
        <w:rPr>
          <w:sz w:val="24"/>
          <w:szCs w:val="24"/>
        </w:rPr>
      </w:pPr>
    </w:p>
    <w:p w14:paraId="193823BC" w14:textId="77777777" w:rsidR="000D2C05"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em todas as suas páginas, centralizada no alto e no pé de cada página, na cor azul.</w:t>
      </w:r>
    </w:p>
    <w:p w14:paraId="0967EA63" w14:textId="3AB3A7C6" w:rsidR="00F67B58" w:rsidRPr="00037C6A" w:rsidRDefault="00F67B58" w:rsidP="00F67B58">
      <w:pPr>
        <w:pStyle w:val="PargrafodaLista"/>
        <w:rPr>
          <w:sz w:val="24"/>
          <w:szCs w:val="24"/>
        </w:rPr>
      </w:pPr>
    </w:p>
    <w:p w14:paraId="772CC7C5" w14:textId="77777777" w:rsidR="000D2C05"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Será dispensado tratamento de informação pública a todas as informações que não forem claramente identificadas como confidenciais ou restritas.</w:t>
      </w:r>
    </w:p>
    <w:bookmarkEnd w:id="1"/>
    <w:p w14:paraId="3D961FA6" w14:textId="1BB7D9D7" w:rsidR="00F67B58" w:rsidRPr="00037C6A" w:rsidRDefault="00F67B58" w:rsidP="00F67B58">
      <w:pPr>
        <w:pStyle w:val="PargrafodaLista"/>
        <w:rPr>
          <w:sz w:val="24"/>
          <w:szCs w:val="24"/>
        </w:rPr>
      </w:pPr>
    </w:p>
    <w:p w14:paraId="1B57128D" w14:textId="77777777" w:rsidR="000D2C05" w:rsidRDefault="00CC4CB3" w:rsidP="00F67B58">
      <w:pPr>
        <w:numPr>
          <w:ilvl w:val="0"/>
          <w:numId w:val="41"/>
        </w:numPr>
        <w:tabs>
          <w:tab w:val="left" w:pos="142"/>
        </w:tabs>
        <w:autoSpaceDE w:val="0"/>
        <w:autoSpaceDN w:val="0"/>
        <w:adjustRightInd w:val="0"/>
        <w:ind w:left="0" w:firstLine="0"/>
        <w:jc w:val="both"/>
        <w:rPr>
          <w:sz w:val="24"/>
          <w:szCs w:val="24"/>
        </w:rPr>
      </w:pPr>
      <w:bookmarkStart w:id="3" w:name="_Hlk49522792"/>
      <w:r w:rsidRPr="00037C6A">
        <w:rPr>
          <w:sz w:val="24"/>
          <w:szCs w:val="24"/>
        </w:rPr>
        <w:t>Deverão ser protocoladas no Sistema Decom Digital, simultaneamente, uma versão confidencial e uma versão restrita da resposta ao questionário</w:t>
      </w:r>
      <w:r w:rsidR="00F67B58" w:rsidRPr="00037C6A">
        <w:rPr>
          <w:sz w:val="24"/>
          <w:szCs w:val="24"/>
        </w:rPr>
        <w:t>.</w:t>
      </w:r>
    </w:p>
    <w:bookmarkEnd w:id="3"/>
    <w:p w14:paraId="6429AED5" w14:textId="13F439B8" w:rsidR="00FF2C6C" w:rsidRDefault="00FF2C6C" w:rsidP="00FF2C6C">
      <w:pPr>
        <w:pStyle w:val="PargrafodaLista"/>
        <w:rPr>
          <w:sz w:val="24"/>
          <w:szCs w:val="24"/>
        </w:rPr>
      </w:pPr>
    </w:p>
    <w:p w14:paraId="2E25143F" w14:textId="77777777" w:rsidR="00FF2C6C" w:rsidRPr="00FF2C6C" w:rsidRDefault="00FF2C6C" w:rsidP="00FF2C6C">
      <w:pPr>
        <w:numPr>
          <w:ilvl w:val="0"/>
          <w:numId w:val="41"/>
        </w:numPr>
        <w:tabs>
          <w:tab w:val="left" w:pos="142"/>
        </w:tabs>
        <w:autoSpaceDE w:val="0"/>
        <w:autoSpaceDN w:val="0"/>
        <w:adjustRightInd w:val="0"/>
        <w:ind w:left="0" w:firstLine="0"/>
        <w:jc w:val="both"/>
        <w:rPr>
          <w:sz w:val="24"/>
          <w:szCs w:val="24"/>
        </w:rPr>
      </w:pPr>
      <w:r w:rsidRPr="00FF2C6C">
        <w:rPr>
          <w:sz w:val="24"/>
          <w:szCs w:val="24"/>
        </w:rPr>
        <w:lastRenderedPageBreak/>
        <w:t>Recomenda-se que os arquivos sejam nomeados de forma curta, XX_YYYY_nome arquivo, sendo XX = número do arquivo (correspondendo à quantidade de arquivos enviada) e YYYY = tratamento do documento (CONF ou REST).</w:t>
      </w:r>
    </w:p>
    <w:p w14:paraId="5F8679D2" w14:textId="77777777" w:rsidR="00F67B58" w:rsidRPr="00037C6A" w:rsidRDefault="00F67B58" w:rsidP="00F67B58">
      <w:pPr>
        <w:pStyle w:val="PargrafodaLista"/>
        <w:rPr>
          <w:sz w:val="24"/>
          <w:szCs w:val="24"/>
        </w:rPr>
      </w:pPr>
    </w:p>
    <w:bookmarkEnd w:id="2"/>
    <w:p w14:paraId="44FC4B53"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“.pdf”</w:t>
      </w:r>
      <w:r w:rsidR="00192009" w:rsidRPr="00037C6A">
        <w:rPr>
          <w:rFonts w:ascii="Times" w:hAnsi="Times"/>
          <w:sz w:val="24"/>
          <w:szCs w:val="24"/>
        </w:rPr>
        <w:t xml:space="preserve"> ou no formato “.xlsx”.</w:t>
      </w:r>
    </w:p>
    <w:p w14:paraId="1DE2876C" w14:textId="77777777" w:rsidR="00F67B58" w:rsidRPr="00037C6A" w:rsidRDefault="00F67B58" w:rsidP="00F67B58">
      <w:pPr>
        <w:pStyle w:val="PargrafodaLista"/>
        <w:rPr>
          <w:sz w:val="24"/>
          <w:szCs w:val="24"/>
        </w:rPr>
      </w:pPr>
    </w:p>
    <w:p w14:paraId="1671ECAA"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“.xlsx”, os campos alfabéticos devem ser alinhados à esquerda e os campos numéricos à direita.</w:t>
      </w:r>
    </w:p>
    <w:p w14:paraId="2B90F29A" w14:textId="77777777" w:rsidR="00F67B58" w:rsidRPr="00037C6A" w:rsidRDefault="00F67B58" w:rsidP="00F67B58">
      <w:pPr>
        <w:pStyle w:val="PargrafodaLista"/>
        <w:rPr>
          <w:sz w:val="24"/>
          <w:szCs w:val="24"/>
        </w:rPr>
      </w:pPr>
    </w:p>
    <w:p w14:paraId="72B7C44D"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0EF2AD52" w14:textId="77777777" w:rsidR="00F67B58" w:rsidRPr="00037C6A" w:rsidRDefault="00F67B58" w:rsidP="00F67B58">
      <w:pPr>
        <w:pStyle w:val="PargrafodaLista"/>
        <w:rPr>
          <w:sz w:val="24"/>
          <w:szCs w:val="24"/>
        </w:rPr>
      </w:pPr>
    </w:p>
    <w:p w14:paraId="0EEFD345"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2188C58D" w14:textId="77777777" w:rsidR="00F67B58" w:rsidRPr="00037C6A" w:rsidRDefault="00F67B58" w:rsidP="00F67B58">
      <w:pPr>
        <w:pStyle w:val="PargrafodaLista"/>
        <w:rPr>
          <w:sz w:val="24"/>
          <w:szCs w:val="24"/>
        </w:rPr>
      </w:pPr>
    </w:p>
    <w:p w14:paraId="170F70A4"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466102D1" w14:textId="77777777" w:rsidR="00F67B58" w:rsidRPr="00037C6A" w:rsidRDefault="00F67B58" w:rsidP="00F67B58">
      <w:pPr>
        <w:pStyle w:val="PargrafodaLista"/>
        <w:rPr>
          <w:sz w:val="24"/>
          <w:szCs w:val="24"/>
        </w:rPr>
      </w:pPr>
    </w:p>
    <w:p w14:paraId="12B5F175" w14:textId="77777777" w:rsidR="00F67B58"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68FCCDB3" w14:textId="77777777" w:rsidR="00FF2C6C" w:rsidRDefault="00FF2C6C" w:rsidP="00FF2C6C">
      <w:pPr>
        <w:pStyle w:val="PargrafodaLista"/>
        <w:rPr>
          <w:sz w:val="24"/>
          <w:szCs w:val="24"/>
        </w:rPr>
      </w:pPr>
    </w:p>
    <w:p w14:paraId="456C2EB5" w14:textId="77777777" w:rsidR="00FF2C6C" w:rsidRPr="00FF2C6C" w:rsidRDefault="00FF2C6C" w:rsidP="00FF2C6C">
      <w:pPr>
        <w:numPr>
          <w:ilvl w:val="0"/>
          <w:numId w:val="41"/>
        </w:numPr>
        <w:tabs>
          <w:tab w:val="left" w:pos="142"/>
        </w:tabs>
        <w:autoSpaceDE w:val="0"/>
        <w:autoSpaceDN w:val="0"/>
        <w:adjustRightInd w:val="0"/>
        <w:ind w:left="0" w:firstLine="0"/>
        <w:jc w:val="both"/>
        <w:rPr>
          <w:sz w:val="24"/>
          <w:szCs w:val="24"/>
        </w:rPr>
      </w:pPr>
      <w:bookmarkStart w:id="4" w:name="_Hlk49525505"/>
      <w:r w:rsidRPr="00FF2C6C">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bookmarkEnd w:id="4"/>
    <w:p w14:paraId="6248B80F" w14:textId="77777777" w:rsidR="00F67B58" w:rsidRPr="00037C6A" w:rsidRDefault="00F67B58" w:rsidP="00F67B58">
      <w:pPr>
        <w:pStyle w:val="PargrafodaLista"/>
        <w:rPr>
          <w:sz w:val="24"/>
          <w:szCs w:val="24"/>
        </w:rPr>
      </w:pPr>
    </w:p>
    <w:p w14:paraId="1AC9FD48"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2D25F2">
        <w:rPr>
          <w:sz w:val="24"/>
          <w:szCs w:val="24"/>
        </w:rPr>
        <w:t>30</w:t>
      </w:r>
      <w:r w:rsidRPr="00037C6A">
        <w:rPr>
          <w:sz w:val="24"/>
          <w:szCs w:val="24"/>
        </w:rPr>
        <w:t xml:space="preserve">, de </w:t>
      </w:r>
      <w:r w:rsidR="002D25F2">
        <w:rPr>
          <w:sz w:val="24"/>
          <w:szCs w:val="24"/>
        </w:rPr>
        <w:t>8</w:t>
      </w:r>
      <w:r w:rsidRPr="00037C6A">
        <w:rPr>
          <w:sz w:val="24"/>
          <w:szCs w:val="24"/>
        </w:rPr>
        <w:t xml:space="preserve"> de ju</w:t>
      </w:r>
      <w:r w:rsidR="002D25F2">
        <w:rPr>
          <w:sz w:val="24"/>
          <w:szCs w:val="24"/>
        </w:rPr>
        <w:t>n</w:t>
      </w:r>
      <w:r w:rsidRPr="00037C6A">
        <w:rPr>
          <w:sz w:val="24"/>
          <w:szCs w:val="24"/>
        </w:rPr>
        <w:t>ho de 201</w:t>
      </w:r>
      <w:r w:rsidR="002D25F2">
        <w:rPr>
          <w:sz w:val="24"/>
          <w:szCs w:val="24"/>
        </w:rPr>
        <w:t>8</w:t>
      </w:r>
      <w:r w:rsidRPr="00037C6A">
        <w:rPr>
          <w:sz w:val="24"/>
          <w:szCs w:val="24"/>
        </w:rPr>
        <w:t>, a resposta ao questionário deve ser protocolada por meio do Sistema Decom Digital</w:t>
      </w:r>
      <w:r w:rsidR="00F67B58" w:rsidRPr="00037C6A">
        <w:rPr>
          <w:sz w:val="24"/>
          <w:szCs w:val="24"/>
        </w:rPr>
        <w:t>.</w:t>
      </w:r>
    </w:p>
    <w:p w14:paraId="520660DD" w14:textId="77777777" w:rsidR="00F67B58" w:rsidRPr="00037C6A" w:rsidRDefault="00F67B58" w:rsidP="00F67B58">
      <w:pPr>
        <w:pStyle w:val="PargrafodaLista"/>
        <w:rPr>
          <w:sz w:val="24"/>
          <w:szCs w:val="24"/>
        </w:rPr>
      </w:pPr>
    </w:p>
    <w:p w14:paraId="59BED07B" w14:textId="77777777" w:rsidR="00F67B58" w:rsidRPr="00037C6A" w:rsidRDefault="00F67B58" w:rsidP="00F67B58">
      <w:pPr>
        <w:jc w:val="both"/>
        <w:rPr>
          <w:sz w:val="24"/>
        </w:rPr>
      </w:pPr>
    </w:p>
    <w:p w14:paraId="0850E27E" w14:textId="77777777" w:rsidR="00F67B58" w:rsidRPr="00037C6A" w:rsidRDefault="00F67B58" w:rsidP="00F67B58">
      <w:pPr>
        <w:jc w:val="center"/>
      </w:pPr>
      <w:r w:rsidRPr="00037C6A">
        <w:rPr>
          <w:szCs w:val="24"/>
        </w:rPr>
        <w:br w:type="page"/>
      </w:r>
    </w:p>
    <w:p w14:paraId="263D56AA" w14:textId="77777777" w:rsidR="000D2C05" w:rsidRDefault="00F67B58" w:rsidP="00F67B58">
      <w:pPr>
        <w:pStyle w:val="Ttulo1"/>
        <w:tabs>
          <w:tab w:val="left" w:pos="6663"/>
        </w:tabs>
        <w:rPr>
          <w:rFonts w:ascii="Times New Roman" w:hAnsi="Times New Roman"/>
        </w:rPr>
      </w:pPr>
      <w:bookmarkStart w:id="5" w:name="_Toc340425357"/>
      <w:r w:rsidRPr="00037C6A">
        <w:rPr>
          <w:rFonts w:ascii="Times New Roman" w:hAnsi="Times New Roman"/>
        </w:rPr>
        <w:lastRenderedPageBreak/>
        <w:t>I - INFORMAÇÕES SOBRE A EMPRESA</w:t>
      </w:r>
      <w:bookmarkEnd w:id="5"/>
    </w:p>
    <w:p w14:paraId="01B87F8C" w14:textId="7B8B3356" w:rsidR="00F67B58" w:rsidRPr="00037C6A" w:rsidRDefault="00F67B58" w:rsidP="00F67B58">
      <w:pPr>
        <w:jc w:val="both"/>
        <w:rPr>
          <w:sz w:val="24"/>
          <w:szCs w:val="24"/>
        </w:rPr>
      </w:pPr>
    </w:p>
    <w:p w14:paraId="72FA4A8E" w14:textId="77777777" w:rsidR="000D2C05" w:rsidRDefault="00F67B58" w:rsidP="00F67B58">
      <w:pPr>
        <w:jc w:val="both"/>
        <w:rPr>
          <w:i/>
          <w:sz w:val="24"/>
          <w:szCs w:val="24"/>
        </w:rPr>
      </w:pPr>
      <w:r w:rsidRPr="00037C6A">
        <w:rPr>
          <w:i/>
          <w:sz w:val="24"/>
          <w:szCs w:val="24"/>
        </w:rPr>
        <w:t>Essa seção tem por objetivo obter informações que permitam traçar visão geral da empresa. São apresentadas abaixo questões sobre a estrutura operacional, legal e contábil da empresa, bem como sobre sua relação com partes relacionadas.</w:t>
      </w:r>
    </w:p>
    <w:p w14:paraId="46C2E22D" w14:textId="2C131430" w:rsidR="00F67B58" w:rsidRPr="00037C6A" w:rsidRDefault="00F67B58" w:rsidP="00F67B58">
      <w:pPr>
        <w:pStyle w:val="Recuodecorpodetexto"/>
        <w:ind w:left="0" w:firstLine="0"/>
        <w:rPr>
          <w:rFonts w:ascii="Times New Roman" w:hAnsi="Times New Roman"/>
          <w:bCs/>
          <w:sz w:val="24"/>
        </w:rPr>
      </w:pPr>
    </w:p>
    <w:p w14:paraId="3D6BAA9F" w14:textId="761BA67D" w:rsidR="00F67B58" w:rsidRPr="00037C6A" w:rsidRDefault="00C2061C" w:rsidP="00C2061C">
      <w:pPr>
        <w:pStyle w:val="Ttulo2"/>
        <w:jc w:val="left"/>
      </w:pPr>
      <w:bookmarkStart w:id="6" w:name="_Toc340425358"/>
      <w:r>
        <w:t>1</w:t>
      </w:r>
      <w:r w:rsidRPr="00037C6A">
        <w:t>.</w:t>
      </w:r>
      <w:r>
        <w:tab/>
      </w:r>
      <w:r w:rsidR="00F67B58" w:rsidRPr="00037C6A">
        <w:t>Dados gerais</w:t>
      </w:r>
      <w:bookmarkEnd w:id="6"/>
    </w:p>
    <w:p w14:paraId="667D5A2B" w14:textId="77777777" w:rsidR="00F67B58" w:rsidRPr="00037C6A" w:rsidRDefault="00F67B58" w:rsidP="00F67B58">
      <w:pPr>
        <w:pStyle w:val="Recuodecorpodetexto"/>
        <w:ind w:left="0" w:firstLine="0"/>
        <w:rPr>
          <w:rFonts w:ascii="Times New Roman" w:hAnsi="Times New Roman"/>
          <w:bCs/>
          <w:sz w:val="24"/>
        </w:rPr>
      </w:pPr>
    </w:p>
    <w:p w14:paraId="71F91D9A"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7CF1920E"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5A7D1FB1"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0D35A5D7"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5E27E918" w14:textId="77777777" w:rsidR="00F67B58" w:rsidRPr="00037C6A" w:rsidRDefault="00F67B58" w:rsidP="00F67B58">
      <w:pPr>
        <w:pStyle w:val="Recuodecorpodetexto"/>
        <w:rPr>
          <w:bCs/>
          <w:sz w:val="24"/>
        </w:rPr>
      </w:pPr>
    </w:p>
    <w:p w14:paraId="3C261C34" w14:textId="598D4395" w:rsidR="00F00BAC" w:rsidRPr="00037C6A" w:rsidRDefault="00C2061C" w:rsidP="00C2061C">
      <w:pPr>
        <w:pStyle w:val="Ttulo2"/>
        <w:jc w:val="left"/>
      </w:pPr>
      <w:r>
        <w:t>2</w:t>
      </w:r>
      <w:r w:rsidRPr="00037C6A">
        <w:t>.</w:t>
      </w:r>
      <w:r>
        <w:tab/>
      </w:r>
      <w:r w:rsidR="00534189" w:rsidRPr="00C2061C">
        <w:t>Representante autorizado</w:t>
      </w:r>
      <w:r w:rsidR="00F00BAC" w:rsidRPr="00C2061C">
        <w:t xml:space="preserve"> junto </w:t>
      </w:r>
      <w:r w:rsidR="007715B5" w:rsidRPr="00C2061C">
        <w:t>à SDCOM</w:t>
      </w:r>
      <w:r w:rsidR="00F00BAC" w:rsidRPr="00C2061C">
        <w:t>:</w:t>
      </w:r>
    </w:p>
    <w:p w14:paraId="1D14D29B" w14:textId="77777777" w:rsidR="00F00BAC" w:rsidRPr="00037C6A" w:rsidRDefault="00F00BAC" w:rsidP="00F00BAC">
      <w:pPr>
        <w:pStyle w:val="Recuodecorpodetexto"/>
        <w:ind w:firstLine="0"/>
        <w:rPr>
          <w:rFonts w:ascii="Times New Roman" w:hAnsi="Times New Roman"/>
          <w:b/>
          <w:bCs/>
          <w:sz w:val="24"/>
        </w:rPr>
      </w:pPr>
    </w:p>
    <w:p w14:paraId="42E0445F"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30ABD5F7" w14:textId="77777777" w:rsidR="00F00BAC" w:rsidRPr="00037C6A" w:rsidRDefault="00F00BAC" w:rsidP="00F00BAC">
      <w:pPr>
        <w:pStyle w:val="Recuodecorpodetexto"/>
        <w:ind w:firstLine="0"/>
        <w:rPr>
          <w:rFonts w:ascii="Times New Roman" w:hAnsi="Times New Roman"/>
          <w:b/>
          <w:bCs/>
          <w:sz w:val="24"/>
        </w:rPr>
      </w:pPr>
    </w:p>
    <w:p w14:paraId="4B3C3C52"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60E2FC97"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7F010EC9"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66A11E5E"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4E16E4F9" w14:textId="77777777" w:rsidR="00F00BAC" w:rsidRPr="00037C6A" w:rsidRDefault="00F00BAC" w:rsidP="00F00BAC">
      <w:pPr>
        <w:pStyle w:val="Ttulo2"/>
        <w:ind w:left="-142" w:right="-199" w:firstLine="850"/>
        <w:jc w:val="left"/>
        <w:rPr>
          <w:b w:val="0"/>
          <w:bCs/>
        </w:rPr>
      </w:pPr>
      <w:r w:rsidRPr="00037C6A">
        <w:rPr>
          <w:b w:val="0"/>
          <w:bCs/>
        </w:rPr>
        <w:t>Endereço eletrônico</w:t>
      </w:r>
      <w:r w:rsidR="00501B36">
        <w:rPr>
          <w:b w:val="0"/>
          <w:bCs/>
        </w:rPr>
        <w:t xml:space="preserve"> (e-mail)</w:t>
      </w:r>
      <w:r w:rsidRPr="00037C6A">
        <w:rPr>
          <w:b w:val="0"/>
          <w:bCs/>
        </w:rPr>
        <w:t>:</w:t>
      </w:r>
    </w:p>
    <w:p w14:paraId="5F5B02B7" w14:textId="77777777" w:rsidR="00F00BAC" w:rsidRPr="00037C6A" w:rsidRDefault="00F00BAC" w:rsidP="00F67B58">
      <w:pPr>
        <w:pStyle w:val="Recuodecorpodetexto"/>
        <w:ind w:left="0" w:firstLine="708"/>
        <w:rPr>
          <w:rFonts w:ascii="Times New Roman" w:hAnsi="Times New Roman"/>
          <w:bCs/>
          <w:sz w:val="24"/>
        </w:rPr>
      </w:pPr>
    </w:p>
    <w:p w14:paraId="418413A7" w14:textId="77777777" w:rsidR="00F67B58" w:rsidRPr="00037C6A" w:rsidRDefault="00F67B58" w:rsidP="00F67B58">
      <w:pPr>
        <w:widowControl/>
        <w:ind w:right="-255"/>
        <w:jc w:val="both"/>
        <w:rPr>
          <w:sz w:val="24"/>
          <w:szCs w:val="24"/>
        </w:rPr>
      </w:pPr>
    </w:p>
    <w:p w14:paraId="35A6024F" w14:textId="77777777" w:rsidR="000D2C05" w:rsidRDefault="00C2061C" w:rsidP="00C2061C">
      <w:pPr>
        <w:pStyle w:val="Ttulo2"/>
        <w:jc w:val="left"/>
      </w:pPr>
      <w:bookmarkStart w:id="7" w:name="_Toc340425360"/>
      <w:r>
        <w:t>3</w:t>
      </w:r>
      <w:r w:rsidRPr="00037C6A">
        <w:t>.</w:t>
      </w:r>
      <w:r>
        <w:tab/>
      </w:r>
      <w:r w:rsidR="00F67B58" w:rsidRPr="00037C6A">
        <w:t>Estrutura e Afiliações</w:t>
      </w:r>
      <w:bookmarkEnd w:id="7"/>
    </w:p>
    <w:p w14:paraId="790A5F13" w14:textId="7EC06314" w:rsidR="00F67B58" w:rsidRPr="00037C6A" w:rsidRDefault="00F67B58" w:rsidP="00C2061C">
      <w:pPr>
        <w:pStyle w:val="PargrafodaLista"/>
        <w:ind w:left="360"/>
        <w:jc w:val="both"/>
        <w:rPr>
          <w:bCs/>
          <w:vanish/>
          <w:sz w:val="24"/>
        </w:rPr>
      </w:pPr>
    </w:p>
    <w:p w14:paraId="188E0B2C" w14:textId="77777777" w:rsidR="000D2C05"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7715B5">
        <w:rPr>
          <w:rFonts w:ascii="Times New Roman" w:hAnsi="Times New Roman"/>
          <w:bCs/>
          <w:sz w:val="24"/>
        </w:rPr>
        <w:t>à SDCOM</w:t>
      </w:r>
      <w:r w:rsidRPr="00037C6A">
        <w:rPr>
          <w:rFonts w:ascii="Times New Roman" w:hAnsi="Times New Roman"/>
          <w:bCs/>
          <w:sz w:val="24"/>
        </w:rPr>
        <w:t>, perfeito entendimento das atividades descritas.</w:t>
      </w:r>
    </w:p>
    <w:p w14:paraId="5B2DF6B1" w14:textId="4740B5DF" w:rsidR="00F67B58" w:rsidRPr="00037C6A" w:rsidRDefault="00F67B58" w:rsidP="00F67B58">
      <w:pPr>
        <w:pStyle w:val="Recuodecorpodetexto"/>
        <w:ind w:firstLine="0"/>
        <w:rPr>
          <w:rFonts w:ascii="Times New Roman" w:hAnsi="Times New Roman"/>
          <w:bCs/>
          <w:sz w:val="24"/>
        </w:rPr>
      </w:pPr>
    </w:p>
    <w:p w14:paraId="3F7D86E0" w14:textId="77777777" w:rsidR="000D2C05"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w:t>
      </w:r>
    </w:p>
    <w:p w14:paraId="617C4F6D" w14:textId="3A5DE741" w:rsidR="00F67B58" w:rsidRPr="00037C6A" w:rsidRDefault="00F67B58" w:rsidP="00F67B58">
      <w:pPr>
        <w:pStyle w:val="Recuodecorpodetexto"/>
        <w:ind w:left="360" w:firstLine="0"/>
        <w:rPr>
          <w:rFonts w:ascii="Times New Roman" w:hAnsi="Times New Roman"/>
          <w:bCs/>
          <w:sz w:val="24"/>
        </w:rPr>
      </w:pPr>
    </w:p>
    <w:p w14:paraId="64DA1E2B" w14:textId="77777777" w:rsidR="000D2C05" w:rsidRDefault="00F67B58" w:rsidP="00F67B58">
      <w:pPr>
        <w:pStyle w:val="Recuodecorpodetexto"/>
        <w:ind w:firstLine="0"/>
        <w:rPr>
          <w:rFonts w:ascii="Times New Roman" w:hAnsi="Times New Roman"/>
          <w:sz w:val="24"/>
          <w:szCs w:val="24"/>
        </w:rPr>
      </w:pPr>
      <w:r w:rsidRPr="00037C6A">
        <w:rPr>
          <w:rFonts w:ascii="Times New Roman" w:hAnsi="Times New Roman"/>
          <w:bCs/>
          <w:sz w:val="24"/>
        </w:rPr>
        <w:t>3.3</w:t>
      </w:r>
      <w:r w:rsidRPr="00037C6A">
        <w:rPr>
          <w:rFonts w:ascii="Times New Roman" w:hAnsi="Times New Roman"/>
          <w:bCs/>
          <w:sz w:val="24"/>
        </w:rPr>
        <w:tab/>
        <w:t xml:space="preserve">Fornecer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s partes serão consideradas relacionadas se:</w:t>
      </w:r>
    </w:p>
    <w:p w14:paraId="10EE5731" w14:textId="59BDE3D4" w:rsidR="00F67B58" w:rsidRPr="00037C6A" w:rsidRDefault="00F67B58" w:rsidP="00F67B58">
      <w:pPr>
        <w:pStyle w:val="NormalWeb"/>
        <w:spacing w:before="0" w:beforeAutospacing="0" w:after="0" w:afterAutospacing="0"/>
        <w:ind w:firstLine="705"/>
        <w:jc w:val="both"/>
      </w:pPr>
    </w:p>
    <w:p w14:paraId="2293AD2C" w14:textId="77777777"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14:paraId="16673792" w14:textId="77777777" w:rsidR="00F67B58" w:rsidRPr="00037C6A" w:rsidRDefault="00F67B58" w:rsidP="00F67B58">
      <w:pPr>
        <w:pStyle w:val="NormalWeb"/>
        <w:spacing w:before="0" w:beforeAutospacing="0" w:after="0" w:afterAutospacing="0"/>
        <w:ind w:firstLine="705"/>
        <w:jc w:val="both"/>
      </w:pPr>
    </w:p>
    <w:p w14:paraId="10CB9390" w14:textId="77777777"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14:paraId="6CE8C5A4" w14:textId="77777777" w:rsidR="00F67B58" w:rsidRPr="00037C6A" w:rsidRDefault="00F67B58" w:rsidP="00F67B58">
      <w:pPr>
        <w:pStyle w:val="NormalWeb"/>
        <w:spacing w:before="0" w:beforeAutospacing="0" w:after="0" w:afterAutospacing="0"/>
        <w:ind w:firstLine="705"/>
        <w:jc w:val="both"/>
      </w:pPr>
    </w:p>
    <w:p w14:paraId="38F3059C" w14:textId="77777777" w:rsidR="00F67B58" w:rsidRPr="00037C6A" w:rsidRDefault="00F67B58" w:rsidP="00F67B58">
      <w:pPr>
        <w:pStyle w:val="NormalWeb"/>
        <w:spacing w:before="0" w:beforeAutospacing="0" w:after="0" w:afterAutospacing="0"/>
        <w:ind w:firstLine="705"/>
        <w:jc w:val="both"/>
      </w:pPr>
      <w:r w:rsidRPr="00037C6A">
        <w:t>III - forem empregador e empregado;</w:t>
      </w:r>
    </w:p>
    <w:p w14:paraId="5E2B1433" w14:textId="77777777" w:rsidR="00F67B58" w:rsidRPr="00037C6A" w:rsidRDefault="00F67B58" w:rsidP="00F67B58">
      <w:pPr>
        <w:pStyle w:val="NormalWeb"/>
        <w:spacing w:before="0" w:beforeAutospacing="0" w:after="0" w:afterAutospacing="0"/>
        <w:ind w:firstLine="705"/>
        <w:jc w:val="both"/>
      </w:pPr>
    </w:p>
    <w:p w14:paraId="35B2E343" w14:textId="77777777"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14:paraId="2AC5490C" w14:textId="77777777" w:rsidR="00F67B58" w:rsidRPr="00037C6A" w:rsidRDefault="00F67B58" w:rsidP="00F67B58">
      <w:pPr>
        <w:pStyle w:val="NormalWeb"/>
        <w:spacing w:before="0" w:beforeAutospacing="0" w:after="0" w:afterAutospacing="0"/>
        <w:ind w:firstLine="705"/>
        <w:jc w:val="both"/>
      </w:pPr>
    </w:p>
    <w:p w14:paraId="6D9024AD" w14:textId="77777777"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14:paraId="4DDC0073" w14:textId="77777777" w:rsidR="00F67B58" w:rsidRPr="00037C6A" w:rsidRDefault="00F67B58" w:rsidP="00F67B58">
      <w:pPr>
        <w:pStyle w:val="NormalWeb"/>
        <w:spacing w:before="0" w:beforeAutospacing="0" w:after="0" w:afterAutospacing="0"/>
        <w:ind w:firstLine="705"/>
        <w:jc w:val="both"/>
      </w:pPr>
    </w:p>
    <w:p w14:paraId="0C0A2282" w14:textId="77777777"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14:paraId="7BDA89D3" w14:textId="77777777" w:rsidR="00F67B58" w:rsidRPr="00037C6A" w:rsidRDefault="00F67B58" w:rsidP="00F67B58">
      <w:pPr>
        <w:pStyle w:val="NormalWeb"/>
        <w:spacing w:before="0" w:beforeAutospacing="0" w:after="0" w:afterAutospacing="0"/>
        <w:ind w:firstLine="705"/>
        <w:jc w:val="both"/>
      </w:pPr>
    </w:p>
    <w:p w14:paraId="45C8A586" w14:textId="77777777" w:rsidR="000D2C05" w:rsidRDefault="00F67B58" w:rsidP="00F67B58">
      <w:pPr>
        <w:pStyle w:val="NormalWeb"/>
        <w:spacing w:before="0" w:beforeAutospacing="0" w:after="0" w:afterAutospacing="0"/>
        <w:ind w:firstLine="705"/>
        <w:jc w:val="both"/>
      </w:pPr>
      <w:r w:rsidRPr="00037C6A">
        <w:t>VII - juntas controlarem direta ou indiretamente uma terceira pessoa;</w:t>
      </w:r>
    </w:p>
    <w:p w14:paraId="63C2FAA3" w14:textId="651A8762" w:rsidR="00F67B58" w:rsidRPr="00037C6A" w:rsidRDefault="00F67B58" w:rsidP="00F67B58">
      <w:pPr>
        <w:pStyle w:val="NormalWeb"/>
        <w:spacing w:before="0" w:beforeAutospacing="0" w:after="0" w:afterAutospacing="0"/>
        <w:ind w:firstLine="705"/>
        <w:jc w:val="both"/>
      </w:pPr>
    </w:p>
    <w:p w14:paraId="4A161A07"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4CF15E13" w14:textId="77777777" w:rsidR="00F67B58" w:rsidRPr="00037C6A" w:rsidRDefault="00F67B58" w:rsidP="00F67B58">
      <w:pPr>
        <w:pStyle w:val="NormalWeb"/>
        <w:spacing w:before="0" w:beforeAutospacing="0" w:after="0" w:afterAutospacing="0"/>
        <w:ind w:firstLine="705"/>
        <w:jc w:val="both"/>
      </w:pPr>
    </w:p>
    <w:p w14:paraId="62B2EF71" w14:textId="77777777"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14:paraId="0598BB83" w14:textId="77777777" w:rsidR="00F67B58" w:rsidRPr="00037C6A" w:rsidRDefault="00F67B58" w:rsidP="00F67B58">
      <w:pPr>
        <w:pStyle w:val="Recuodecorpodetexto"/>
        <w:ind w:left="0" w:firstLine="0"/>
        <w:rPr>
          <w:rFonts w:ascii="Times New Roman" w:hAnsi="Times New Roman"/>
          <w:bCs/>
          <w:sz w:val="24"/>
        </w:rPr>
      </w:pPr>
    </w:p>
    <w:p w14:paraId="12AEC616" w14:textId="77777777" w:rsidR="000D2C05"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Informar se as empresas classificadas como partes relacionadas atuam na fabricação, fornecimento de matérias-primas, prestação de serviços ou comercialização do produto em questão. Descrever detalhadamente as atividades de cada uma delas.</w:t>
      </w:r>
    </w:p>
    <w:p w14:paraId="70ECD4BF" w14:textId="7C2AD809" w:rsidR="00F67B58" w:rsidRPr="00037C6A" w:rsidRDefault="00F67B58" w:rsidP="00F67B58">
      <w:pPr>
        <w:pStyle w:val="PargrafodaLista"/>
        <w:rPr>
          <w:sz w:val="24"/>
          <w:szCs w:val="24"/>
        </w:rPr>
      </w:pPr>
    </w:p>
    <w:p w14:paraId="48AA9C9F"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544755B4" w14:textId="77777777" w:rsidR="00F67B58" w:rsidRPr="00037C6A" w:rsidRDefault="00F67B58" w:rsidP="00F67B58">
      <w:pPr>
        <w:pStyle w:val="Recuodecorpodetexto"/>
        <w:ind w:left="360" w:firstLine="0"/>
        <w:rPr>
          <w:rFonts w:ascii="Times New Roman" w:hAnsi="Times New Roman"/>
          <w:bCs/>
          <w:sz w:val="24"/>
        </w:rPr>
      </w:pPr>
    </w:p>
    <w:p w14:paraId="4FAFC157"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2499167A" w14:textId="77777777" w:rsidR="00F67B58" w:rsidRPr="00037C6A" w:rsidRDefault="00F67B58" w:rsidP="00F67B58">
      <w:pPr>
        <w:pStyle w:val="Recuodecorpodetexto"/>
        <w:ind w:firstLine="0"/>
        <w:rPr>
          <w:rFonts w:ascii="Times New Roman" w:hAnsi="Times New Roman"/>
          <w:bCs/>
          <w:sz w:val="24"/>
          <w:szCs w:val="24"/>
        </w:rPr>
      </w:pPr>
    </w:p>
    <w:p w14:paraId="2000011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3B35AC3D" w14:textId="77777777" w:rsidR="00F67B58" w:rsidRPr="00037C6A" w:rsidRDefault="00F67B58" w:rsidP="00F67B58">
      <w:pPr>
        <w:pStyle w:val="Recuodecorpodetexto"/>
        <w:ind w:firstLine="0"/>
        <w:rPr>
          <w:rFonts w:ascii="Times New Roman" w:hAnsi="Times New Roman"/>
          <w:bCs/>
          <w:sz w:val="24"/>
          <w:szCs w:val="24"/>
        </w:rPr>
      </w:pPr>
    </w:p>
    <w:p w14:paraId="0EC1719A" w14:textId="77777777" w:rsidR="000D2C05"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3.8.</w:t>
      </w:r>
      <w:r w:rsidRPr="00037C6A">
        <w:rPr>
          <w:rFonts w:ascii="Times New Roman" w:hAnsi="Times New Roman"/>
          <w:bCs/>
          <w:sz w:val="24"/>
          <w:szCs w:val="24"/>
        </w:rPr>
        <w:tab/>
        <w:t>Descrever, caso se aplique, qualquer tipo de incentivo governamental, direto ou indireto, concedido à produção, comercialização ou exportação de produto.</w:t>
      </w:r>
    </w:p>
    <w:p w14:paraId="2462E041" w14:textId="12EFA609" w:rsidR="00F67B58" w:rsidRPr="00037C6A" w:rsidRDefault="00F67B58" w:rsidP="00F67B58">
      <w:pPr>
        <w:pStyle w:val="Recuodecorpodetexto"/>
        <w:rPr>
          <w:rFonts w:ascii="Times New Roman" w:hAnsi="Times New Roman"/>
          <w:bCs/>
          <w:sz w:val="24"/>
        </w:rPr>
      </w:pPr>
    </w:p>
    <w:p w14:paraId="0041ED0B" w14:textId="77777777" w:rsidR="00F67B58" w:rsidRPr="00037C6A" w:rsidRDefault="00F67B58" w:rsidP="00F67B58">
      <w:pPr>
        <w:pStyle w:val="Recuodecorpodetexto"/>
        <w:rPr>
          <w:rFonts w:ascii="Times New Roman" w:hAnsi="Times New Roman"/>
          <w:bCs/>
          <w:sz w:val="24"/>
        </w:rPr>
      </w:pPr>
    </w:p>
    <w:p w14:paraId="7CB2D53F" w14:textId="77777777" w:rsidR="000D2C05" w:rsidRDefault="00F67B58" w:rsidP="00F67B58">
      <w:pPr>
        <w:pStyle w:val="Ttulo2"/>
        <w:jc w:val="left"/>
      </w:pPr>
      <w:bookmarkStart w:id="8" w:name="_Toc340425361"/>
      <w:r w:rsidRPr="00037C6A">
        <w:t>4.</w:t>
      </w:r>
      <w:r w:rsidRPr="00037C6A">
        <w:tab/>
        <w:t>Práticas Contábeis e Financeiras</w:t>
      </w:r>
      <w:bookmarkEnd w:id="8"/>
    </w:p>
    <w:p w14:paraId="40A0FC27" w14:textId="5C31C72C" w:rsidR="00F67B58" w:rsidRPr="00037C6A" w:rsidRDefault="00F67B58" w:rsidP="00F67B58">
      <w:pPr>
        <w:pStyle w:val="Recuodecorpodetexto"/>
        <w:ind w:left="0" w:firstLine="0"/>
        <w:rPr>
          <w:rFonts w:ascii="Times New Roman" w:hAnsi="Times New Roman"/>
          <w:bCs/>
          <w:sz w:val="24"/>
        </w:rPr>
      </w:pPr>
    </w:p>
    <w:p w14:paraId="7AF63310"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5211F747" w14:textId="77777777" w:rsidR="00F67B58" w:rsidRPr="00037C6A" w:rsidRDefault="00F67B58" w:rsidP="00F67B58">
      <w:pPr>
        <w:pStyle w:val="PargrafodaLista"/>
        <w:ind w:left="0"/>
        <w:jc w:val="both"/>
        <w:rPr>
          <w:bCs/>
          <w:sz w:val="24"/>
        </w:rPr>
      </w:pPr>
    </w:p>
    <w:p w14:paraId="16485269"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6F8E4408" w14:textId="77777777" w:rsidR="00F67B58" w:rsidRPr="00037C6A" w:rsidRDefault="00F67B58" w:rsidP="00F67B58">
      <w:pPr>
        <w:pStyle w:val="PargrafodaLista"/>
        <w:ind w:left="0"/>
        <w:jc w:val="both"/>
        <w:rPr>
          <w:bCs/>
          <w:sz w:val="24"/>
        </w:rPr>
      </w:pPr>
    </w:p>
    <w:p w14:paraId="3FD4E875"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65E6AC97" w14:textId="77777777" w:rsidR="00F67B58" w:rsidRPr="00037C6A" w:rsidRDefault="00F67B58" w:rsidP="00F67B58">
      <w:pPr>
        <w:pStyle w:val="PargrafodaLista"/>
        <w:ind w:left="0"/>
        <w:jc w:val="both"/>
        <w:rPr>
          <w:bCs/>
          <w:sz w:val="24"/>
        </w:rPr>
      </w:pPr>
    </w:p>
    <w:p w14:paraId="14EE7E20" w14:textId="77777777" w:rsidR="000D2C05" w:rsidRDefault="00F67B58" w:rsidP="00F67B58">
      <w:pPr>
        <w:pStyle w:val="PargrafodaLista"/>
        <w:ind w:left="0"/>
        <w:jc w:val="both"/>
        <w:rPr>
          <w:bCs/>
          <w:sz w:val="24"/>
        </w:rPr>
      </w:pPr>
      <w:r w:rsidRPr="00037C6A">
        <w:rPr>
          <w:bCs/>
          <w:sz w:val="24"/>
        </w:rPr>
        <w:t>4.4.</w:t>
      </w:r>
      <w:r w:rsidRPr="00037C6A">
        <w:rPr>
          <w:bCs/>
          <w:sz w:val="24"/>
        </w:rPr>
        <w:tab/>
        <w:t>Fornecer fluxograma ilustrando o sistema utilizado pela empresa e os respectivos livros contábeis.</w:t>
      </w:r>
    </w:p>
    <w:p w14:paraId="5F9BACB0" w14:textId="2246E5E6" w:rsidR="00F67B58" w:rsidRPr="00037C6A" w:rsidRDefault="00F67B58" w:rsidP="00F67B58">
      <w:pPr>
        <w:pStyle w:val="PargrafodaLista"/>
        <w:ind w:left="0"/>
        <w:jc w:val="both"/>
        <w:rPr>
          <w:bCs/>
          <w:sz w:val="24"/>
        </w:rPr>
      </w:pPr>
    </w:p>
    <w:p w14:paraId="2AD37220" w14:textId="77777777" w:rsidR="000D2C05"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w:t>
      </w:r>
    </w:p>
    <w:p w14:paraId="1E08059D" w14:textId="0DF5D405" w:rsidR="00F67B58" w:rsidRPr="00037C6A" w:rsidRDefault="00F67B58" w:rsidP="00F67B58">
      <w:pPr>
        <w:pStyle w:val="Recuodecorpodetexto"/>
        <w:ind w:left="0" w:firstLine="0"/>
        <w:rPr>
          <w:rFonts w:ascii="Times New Roman" w:hAnsi="Times New Roman"/>
          <w:bCs/>
          <w:sz w:val="24"/>
        </w:rPr>
      </w:pPr>
    </w:p>
    <w:p w14:paraId="797DD377" w14:textId="77777777" w:rsidR="000D2C05"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Descrever o sistema contábil de custo adotado pela empresa e como são classificados, alocados, agregados e registrados os custos incorridos na produção. A descrição deve ser apresentada de forma narrativa e acompanhada de fluxograma.</w:t>
      </w:r>
    </w:p>
    <w:p w14:paraId="15EA8F59" w14:textId="54C08A13" w:rsidR="00F67B58" w:rsidRPr="00037C6A" w:rsidRDefault="00F67B58" w:rsidP="00F67B58">
      <w:pPr>
        <w:pStyle w:val="Recuodecorpodetexto"/>
        <w:ind w:left="0" w:firstLine="0"/>
        <w:rPr>
          <w:rFonts w:ascii="Times New Roman" w:hAnsi="Times New Roman"/>
          <w:bCs/>
          <w:sz w:val="24"/>
        </w:rPr>
      </w:pPr>
    </w:p>
    <w:p w14:paraId="6289FC35"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629D63E7" w14:textId="77777777" w:rsidR="00F67B58" w:rsidRPr="00037C6A" w:rsidRDefault="00F67B58" w:rsidP="00F67B58">
      <w:pPr>
        <w:pStyle w:val="Recuodecorpodetexto"/>
        <w:ind w:left="0" w:firstLine="0"/>
        <w:rPr>
          <w:rFonts w:ascii="Times New Roman" w:hAnsi="Times New Roman"/>
          <w:bCs/>
          <w:sz w:val="24"/>
        </w:rPr>
      </w:pPr>
    </w:p>
    <w:p w14:paraId="4B0E8F47"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14:paraId="089B6206" w14:textId="77777777" w:rsidR="00F67B58" w:rsidRPr="00037C6A" w:rsidRDefault="00F67B58" w:rsidP="00F67B58">
      <w:pPr>
        <w:pStyle w:val="Recuodecorpodetexto"/>
        <w:ind w:left="0" w:firstLine="0"/>
        <w:rPr>
          <w:rFonts w:ascii="Times New Roman" w:hAnsi="Times New Roman"/>
          <w:bCs/>
          <w:sz w:val="24"/>
        </w:rPr>
      </w:pPr>
    </w:p>
    <w:p w14:paraId="35026C4E" w14:textId="77777777" w:rsidR="000D2C05" w:rsidRDefault="00F67B58" w:rsidP="00F67B58">
      <w:pPr>
        <w:pStyle w:val="Recuodecorpodetexto"/>
        <w:ind w:left="0" w:firstLine="0"/>
        <w:rPr>
          <w:rFonts w:ascii="Times New Roman" w:hAnsi="Times New Roman"/>
          <w:sz w:val="24"/>
          <w:szCs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w:t>
      </w:r>
    </w:p>
    <w:p w14:paraId="0D42ED65" w14:textId="0C625FD0" w:rsidR="00F67B58" w:rsidRPr="00037C6A" w:rsidRDefault="00F67B58" w:rsidP="00F67B58">
      <w:pPr>
        <w:jc w:val="both"/>
        <w:rPr>
          <w:sz w:val="24"/>
          <w:szCs w:val="24"/>
        </w:rPr>
      </w:pPr>
    </w:p>
    <w:p w14:paraId="5B99E739"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3A486401" w14:textId="77777777" w:rsidR="00F67B58" w:rsidRPr="00037C6A" w:rsidRDefault="00F67B58" w:rsidP="00F67B58">
      <w:pPr>
        <w:tabs>
          <w:tab w:val="left" w:pos="705"/>
        </w:tabs>
        <w:snapToGrid w:val="0"/>
        <w:ind w:firstLine="709"/>
        <w:jc w:val="both"/>
        <w:rPr>
          <w:sz w:val="24"/>
          <w:szCs w:val="24"/>
        </w:rPr>
      </w:pPr>
    </w:p>
    <w:p w14:paraId="06313C3B"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29E049F3" w14:textId="77777777" w:rsidR="00F67B58" w:rsidRPr="00037C6A" w:rsidRDefault="00F67B58" w:rsidP="00F67B58">
      <w:pPr>
        <w:tabs>
          <w:tab w:val="left" w:pos="705"/>
        </w:tabs>
        <w:snapToGrid w:val="0"/>
        <w:ind w:firstLine="709"/>
        <w:jc w:val="both"/>
        <w:rPr>
          <w:sz w:val="24"/>
          <w:szCs w:val="24"/>
        </w:rPr>
      </w:pPr>
    </w:p>
    <w:p w14:paraId="1C81B0B1"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36643FBB" w14:textId="77777777" w:rsidR="00F67B58" w:rsidRPr="00037C6A" w:rsidRDefault="00F67B58" w:rsidP="00F67B58">
      <w:pPr>
        <w:tabs>
          <w:tab w:val="left" w:pos="705"/>
        </w:tabs>
        <w:snapToGrid w:val="0"/>
        <w:ind w:firstLine="709"/>
        <w:jc w:val="both"/>
        <w:rPr>
          <w:sz w:val="24"/>
          <w:szCs w:val="24"/>
        </w:rPr>
      </w:pPr>
    </w:p>
    <w:p w14:paraId="3EEDC313"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42617716" w14:textId="77777777" w:rsidR="00F67B58" w:rsidRPr="00037C6A" w:rsidRDefault="00F67B58" w:rsidP="00F67B58">
      <w:pPr>
        <w:pStyle w:val="Recuodecorpodetexto"/>
        <w:ind w:left="0" w:firstLine="0"/>
        <w:rPr>
          <w:rFonts w:ascii="Times New Roman" w:hAnsi="Times New Roman"/>
          <w:sz w:val="24"/>
          <w:szCs w:val="24"/>
        </w:rPr>
      </w:pPr>
    </w:p>
    <w:p w14:paraId="30224FE6"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2F5FFA48" w14:textId="77777777" w:rsidR="00D50138" w:rsidRPr="00037C6A" w:rsidRDefault="00D50138" w:rsidP="00D50138">
      <w:pPr>
        <w:pStyle w:val="Recuodecorpodetexto"/>
        <w:ind w:left="0" w:firstLine="0"/>
        <w:rPr>
          <w:rFonts w:ascii="Times New Roman" w:hAnsi="Times New Roman"/>
          <w:bCs/>
          <w:sz w:val="24"/>
        </w:rPr>
      </w:pPr>
    </w:p>
    <w:p w14:paraId="1F0BA06B" w14:textId="77777777" w:rsidR="000D2C05"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7715B5">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na venda do produto investigado no mercado interno ou externo.</w:t>
      </w:r>
    </w:p>
    <w:p w14:paraId="04AFB9F0" w14:textId="45E5E193" w:rsidR="00F67B58" w:rsidRPr="00037C6A" w:rsidRDefault="00F67B58" w:rsidP="00F67B58">
      <w:pPr>
        <w:pStyle w:val="Recuodecorpodetexto"/>
        <w:ind w:left="0" w:firstLine="0"/>
        <w:rPr>
          <w:rFonts w:ascii="Times New Roman" w:hAnsi="Times New Roman"/>
          <w:bCs/>
          <w:sz w:val="24"/>
        </w:rPr>
      </w:pPr>
    </w:p>
    <w:p w14:paraId="647CEE33" w14:textId="77777777" w:rsidR="00F67B58" w:rsidRPr="00037C6A" w:rsidRDefault="00F67B58" w:rsidP="00F67B58">
      <w:pPr>
        <w:pStyle w:val="Recuodecorpodetexto"/>
        <w:ind w:left="0" w:firstLine="0"/>
        <w:rPr>
          <w:rFonts w:ascii="Times New Roman" w:hAnsi="Times New Roman"/>
          <w:bCs/>
          <w:sz w:val="24"/>
        </w:rPr>
      </w:pPr>
    </w:p>
    <w:p w14:paraId="27CAF558" w14:textId="77777777" w:rsidR="00F67B58" w:rsidRPr="00037C6A" w:rsidRDefault="00F67B58" w:rsidP="00F67B58">
      <w:pPr>
        <w:pStyle w:val="Recuodecorpodetexto"/>
        <w:ind w:left="0" w:firstLine="0"/>
        <w:rPr>
          <w:rFonts w:ascii="Times New Roman" w:hAnsi="Times New Roman"/>
          <w:bCs/>
          <w:sz w:val="24"/>
        </w:rPr>
      </w:pPr>
    </w:p>
    <w:p w14:paraId="3032EA24" w14:textId="77777777" w:rsidR="00F67B58" w:rsidRPr="00037C6A" w:rsidRDefault="00F67B58" w:rsidP="00F67B58">
      <w:pPr>
        <w:pStyle w:val="Recuodecorpodetexto"/>
        <w:ind w:left="0" w:firstLine="0"/>
        <w:rPr>
          <w:rFonts w:ascii="Times New Roman" w:hAnsi="Times New Roman"/>
          <w:bCs/>
          <w:sz w:val="24"/>
        </w:rPr>
      </w:pPr>
    </w:p>
    <w:p w14:paraId="2C4D3142" w14:textId="77777777" w:rsidR="00F67B58" w:rsidRPr="00037C6A" w:rsidRDefault="00F67B58" w:rsidP="00F67B58">
      <w:pPr>
        <w:pStyle w:val="Recuodecorpodetexto"/>
        <w:ind w:left="0" w:firstLine="0"/>
        <w:rPr>
          <w:rFonts w:ascii="Times New Roman" w:hAnsi="Times New Roman"/>
          <w:bCs/>
          <w:sz w:val="24"/>
        </w:rPr>
      </w:pPr>
    </w:p>
    <w:p w14:paraId="28678413" w14:textId="77777777" w:rsidR="00F67B58" w:rsidRPr="00037C6A" w:rsidRDefault="00F67B58" w:rsidP="00F67B58">
      <w:pPr>
        <w:pStyle w:val="Recuodecorpodetexto"/>
        <w:ind w:left="0" w:firstLine="0"/>
        <w:rPr>
          <w:rFonts w:ascii="Times New Roman" w:hAnsi="Times New Roman"/>
          <w:bCs/>
          <w:sz w:val="24"/>
        </w:rPr>
      </w:pPr>
    </w:p>
    <w:p w14:paraId="2642913D" w14:textId="77777777" w:rsidR="00F67B58" w:rsidRPr="00037C6A" w:rsidRDefault="00F67B58" w:rsidP="00F67B58">
      <w:pPr>
        <w:pStyle w:val="Recuodecorpodetexto"/>
        <w:ind w:left="0" w:firstLine="0"/>
        <w:rPr>
          <w:rFonts w:ascii="Times New Roman" w:hAnsi="Times New Roman"/>
          <w:bCs/>
          <w:sz w:val="24"/>
        </w:rPr>
      </w:pPr>
    </w:p>
    <w:p w14:paraId="62CA9DCF" w14:textId="77777777" w:rsidR="00F67B58" w:rsidRPr="00037C6A" w:rsidRDefault="00F67B58" w:rsidP="00F67B58">
      <w:pPr>
        <w:pStyle w:val="Recuodecorpodetexto"/>
        <w:ind w:left="0" w:firstLine="0"/>
        <w:rPr>
          <w:rFonts w:ascii="Times New Roman" w:hAnsi="Times New Roman"/>
          <w:bCs/>
          <w:sz w:val="24"/>
        </w:rPr>
      </w:pPr>
    </w:p>
    <w:p w14:paraId="12150770" w14:textId="77777777" w:rsidR="00F67B58" w:rsidRPr="00037C6A" w:rsidRDefault="00F67B58" w:rsidP="00F67B58">
      <w:pPr>
        <w:tabs>
          <w:tab w:val="left" w:pos="705"/>
        </w:tabs>
        <w:snapToGrid w:val="0"/>
        <w:jc w:val="both"/>
        <w:rPr>
          <w:sz w:val="24"/>
          <w:szCs w:val="24"/>
        </w:rPr>
      </w:pPr>
    </w:p>
    <w:p w14:paraId="4BCB031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46436EE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2402D8C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C42447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3549A01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648E51F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42EA530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327F4001"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9" w:name="_Toc340425362"/>
      <w:r w:rsidRPr="00037C6A">
        <w:rPr>
          <w:rFonts w:ascii="Times New Roman" w:hAnsi="Times New Roman"/>
        </w:rPr>
        <w:lastRenderedPageBreak/>
        <w:t>II – PRODUTO OBJETO DA INVESTIGAÇÃO</w:t>
      </w:r>
      <w:bookmarkEnd w:id="9"/>
    </w:p>
    <w:p w14:paraId="56C73CC1" w14:textId="77777777" w:rsidR="00F67B58" w:rsidRPr="00037C6A" w:rsidRDefault="00F67B58" w:rsidP="00F67B58">
      <w:pPr>
        <w:pStyle w:val="Recuodecorpodetexto"/>
        <w:ind w:left="0" w:firstLine="0"/>
        <w:jc w:val="left"/>
        <w:rPr>
          <w:rFonts w:ascii="Times New Roman" w:hAnsi="Times New Roman"/>
          <w:b/>
          <w:bCs/>
          <w:sz w:val="24"/>
        </w:rPr>
      </w:pPr>
    </w:p>
    <w:p w14:paraId="2CD152BC" w14:textId="77777777"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Produto objeto da investigação:</w:t>
      </w:r>
    </w:p>
    <w:p w14:paraId="755FB349" w14:textId="77777777" w:rsidR="00F67B58" w:rsidRPr="00037C6A" w:rsidRDefault="00F67B58" w:rsidP="00F67B58">
      <w:pPr>
        <w:pStyle w:val="Recuodecorpodetexto"/>
        <w:ind w:left="0" w:firstLine="0"/>
        <w:jc w:val="left"/>
        <w:rPr>
          <w:rFonts w:ascii="Times New Roman" w:hAnsi="Times New Roman"/>
          <w:b/>
          <w:bCs/>
          <w:sz w:val="24"/>
        </w:rPr>
      </w:pPr>
    </w:p>
    <w:p w14:paraId="736DF22D" w14:textId="52B596A9" w:rsidR="00F67B58" w:rsidRPr="00037C6A" w:rsidRDefault="00F67B58" w:rsidP="004F7D39">
      <w:pPr>
        <w:jc w:val="both"/>
        <w:rPr>
          <w:sz w:val="24"/>
          <w:szCs w:val="24"/>
        </w:rPr>
      </w:pPr>
      <w:r w:rsidRPr="00037C6A">
        <w:rPr>
          <w:b/>
          <w:sz w:val="24"/>
          <w:szCs w:val="24"/>
        </w:rPr>
        <w:t>i)</w:t>
      </w:r>
      <w:r w:rsidRPr="000D2C05">
        <w:rPr>
          <w:b/>
          <w:sz w:val="24"/>
          <w:szCs w:val="24"/>
        </w:rPr>
        <w:tab/>
      </w:r>
      <w:r w:rsidR="00C2061C" w:rsidRPr="000D2C05">
        <w:rPr>
          <w:b/>
          <w:sz w:val="24"/>
          <w:szCs w:val="24"/>
        </w:rPr>
        <w:t>Soda Cáustica Líquida</w:t>
      </w:r>
      <w:r w:rsidRPr="00037C6A">
        <w:rPr>
          <w:sz w:val="24"/>
          <w:szCs w:val="24"/>
        </w:rPr>
        <w:t>, comumente classificad</w:t>
      </w:r>
      <w:r w:rsidR="00C2061C">
        <w:rPr>
          <w:sz w:val="24"/>
          <w:szCs w:val="24"/>
        </w:rPr>
        <w:t>a</w:t>
      </w:r>
      <w:r w:rsidRPr="00037C6A">
        <w:rPr>
          <w:sz w:val="24"/>
          <w:szCs w:val="24"/>
        </w:rPr>
        <w:t xml:space="preserve"> no </w:t>
      </w:r>
      <w:r w:rsidR="004F7D39">
        <w:rPr>
          <w:sz w:val="24"/>
          <w:szCs w:val="24"/>
        </w:rPr>
        <w:t>sub</w:t>
      </w:r>
      <w:r w:rsidRPr="00037C6A">
        <w:rPr>
          <w:sz w:val="24"/>
          <w:szCs w:val="24"/>
        </w:rPr>
        <w:t xml:space="preserve">item </w:t>
      </w:r>
      <w:r w:rsidR="00C2061C" w:rsidRPr="000D2C05">
        <w:rPr>
          <w:sz w:val="24"/>
          <w:szCs w:val="24"/>
        </w:rPr>
        <w:t>2815.12.00</w:t>
      </w:r>
      <w:r w:rsidRPr="00037C6A">
        <w:rPr>
          <w:sz w:val="24"/>
          <w:szCs w:val="24"/>
        </w:rPr>
        <w:t xml:space="preserve"> da NCM, exportado do</w:t>
      </w:r>
      <w:r w:rsidR="00C2061C">
        <w:rPr>
          <w:sz w:val="24"/>
          <w:szCs w:val="24"/>
        </w:rPr>
        <w:t>s</w:t>
      </w:r>
      <w:r w:rsidRPr="00037C6A">
        <w:rPr>
          <w:sz w:val="24"/>
          <w:szCs w:val="24"/>
        </w:rPr>
        <w:t xml:space="preserve"> </w:t>
      </w:r>
      <w:r w:rsidR="00C2061C" w:rsidRPr="000D2C05">
        <w:rPr>
          <w:sz w:val="24"/>
          <w:szCs w:val="24"/>
        </w:rPr>
        <w:t>Estados Unidos da América</w:t>
      </w:r>
      <w:r w:rsidRPr="00037C6A">
        <w:rPr>
          <w:b/>
          <w:bCs/>
          <w:sz w:val="24"/>
        </w:rPr>
        <w:t xml:space="preserve"> </w:t>
      </w:r>
      <w:r w:rsidRPr="00037C6A">
        <w:rPr>
          <w:sz w:val="24"/>
          <w:szCs w:val="24"/>
        </w:rPr>
        <w:t>para o Brasil.</w:t>
      </w:r>
    </w:p>
    <w:p w14:paraId="36BEE62A" w14:textId="77777777" w:rsidR="00F67B58" w:rsidRPr="00037C6A" w:rsidRDefault="00F67B58" w:rsidP="00F67B58">
      <w:pPr>
        <w:jc w:val="both"/>
        <w:rPr>
          <w:sz w:val="24"/>
          <w:szCs w:val="24"/>
        </w:rPr>
      </w:pPr>
    </w:p>
    <w:p w14:paraId="0DFAEC65" w14:textId="77777777" w:rsidR="00C2061C" w:rsidRPr="000D2C05" w:rsidRDefault="00C2061C" w:rsidP="004515F0">
      <w:pPr>
        <w:spacing w:after="120"/>
        <w:ind w:firstLine="567"/>
        <w:jc w:val="both"/>
        <w:rPr>
          <w:bCs/>
          <w:sz w:val="24"/>
          <w:szCs w:val="24"/>
        </w:rPr>
      </w:pPr>
      <w:r w:rsidRPr="000D2C05">
        <w:rPr>
          <w:bCs/>
          <w:sz w:val="24"/>
          <w:szCs w:val="24"/>
        </w:rPr>
        <w:t>O produto objeto da investigação é a soda cáustica líquida 50% ("soda cáustica"), representada pela fórmula química "NaOH", indicando a presença de Sódio ("Na"), Oxigênio ("O") e Hidrogênio (H") na sua composição.</w:t>
      </w:r>
    </w:p>
    <w:p w14:paraId="64D4460C" w14:textId="77777777" w:rsidR="00C2061C" w:rsidRPr="000D2C05" w:rsidRDefault="00C2061C" w:rsidP="004515F0">
      <w:pPr>
        <w:spacing w:after="120"/>
        <w:ind w:firstLine="567"/>
        <w:jc w:val="both"/>
        <w:rPr>
          <w:bCs/>
          <w:sz w:val="24"/>
          <w:szCs w:val="24"/>
        </w:rPr>
      </w:pPr>
      <w:r w:rsidRPr="000D2C05">
        <w:rPr>
          <w:bCs/>
          <w:sz w:val="24"/>
          <w:szCs w:val="24"/>
        </w:rPr>
        <w:t>Ainda, segundo informações constantes da petição, a soda cáustica tem as seguintes propriedades físicas e químicas, apresentadas a seguir:</w:t>
      </w:r>
    </w:p>
    <w:p w14:paraId="3E9039AA" w14:textId="77777777" w:rsidR="00C2061C" w:rsidRPr="000D2C05" w:rsidRDefault="00C2061C" w:rsidP="004515F0">
      <w:pPr>
        <w:ind w:firstLine="567"/>
        <w:jc w:val="both"/>
        <w:rPr>
          <w:bCs/>
          <w:sz w:val="24"/>
          <w:szCs w:val="24"/>
        </w:rPr>
      </w:pPr>
    </w:p>
    <w:tbl>
      <w:tblPr>
        <w:tblStyle w:val="Tabelacomgrade"/>
        <w:tblW w:w="6804" w:type="dxa"/>
        <w:jc w:val="center"/>
        <w:tblLook w:val="04A0" w:firstRow="1" w:lastRow="0" w:firstColumn="1" w:lastColumn="0" w:noHBand="0" w:noVBand="1"/>
      </w:tblPr>
      <w:tblGrid>
        <w:gridCol w:w="3475"/>
        <w:gridCol w:w="3329"/>
      </w:tblGrid>
      <w:tr w:rsidR="00C2061C" w:rsidRPr="004515F0" w14:paraId="34570D75" w14:textId="77777777" w:rsidTr="00C2061C">
        <w:trPr>
          <w:jc w:val="center"/>
        </w:trPr>
        <w:tc>
          <w:tcPr>
            <w:tcW w:w="10309" w:type="dxa"/>
            <w:gridSpan w:val="2"/>
          </w:tcPr>
          <w:p w14:paraId="61AC9182" w14:textId="75C241F3" w:rsidR="00C2061C" w:rsidRPr="000D2C05" w:rsidRDefault="00C2061C" w:rsidP="004515F0">
            <w:pPr>
              <w:jc w:val="both"/>
              <w:rPr>
                <w:bCs/>
                <w:sz w:val="24"/>
                <w:szCs w:val="24"/>
              </w:rPr>
            </w:pPr>
            <w:r w:rsidRPr="000D2C05">
              <w:rPr>
                <w:bCs/>
                <w:sz w:val="24"/>
                <w:szCs w:val="24"/>
              </w:rPr>
              <w:t>Soda Cáustica</w:t>
            </w:r>
          </w:p>
        </w:tc>
      </w:tr>
      <w:tr w:rsidR="00C2061C" w:rsidRPr="004515F0" w14:paraId="4AD02CC1" w14:textId="77777777" w:rsidTr="00C2061C">
        <w:trPr>
          <w:jc w:val="center"/>
        </w:trPr>
        <w:tc>
          <w:tcPr>
            <w:tcW w:w="5154" w:type="dxa"/>
            <w:vAlign w:val="center"/>
          </w:tcPr>
          <w:p w14:paraId="0AAC0432" w14:textId="521579E7" w:rsidR="00C2061C" w:rsidRPr="004515F0" w:rsidRDefault="00C2061C" w:rsidP="004515F0">
            <w:pPr>
              <w:jc w:val="both"/>
              <w:rPr>
                <w:bCs/>
                <w:color w:val="FF0000"/>
                <w:sz w:val="24"/>
                <w:szCs w:val="24"/>
              </w:rPr>
            </w:pPr>
            <w:r w:rsidRPr="000D2C05">
              <w:rPr>
                <w:bCs/>
                <w:sz w:val="24"/>
                <w:szCs w:val="24"/>
              </w:rPr>
              <w:t>Fórmula química</w:t>
            </w:r>
          </w:p>
        </w:tc>
        <w:tc>
          <w:tcPr>
            <w:tcW w:w="5155" w:type="dxa"/>
            <w:vAlign w:val="center"/>
          </w:tcPr>
          <w:p w14:paraId="0429989B" w14:textId="1CF28197" w:rsidR="00C2061C" w:rsidRPr="000D2C05" w:rsidRDefault="00C2061C" w:rsidP="004515F0">
            <w:pPr>
              <w:jc w:val="both"/>
              <w:rPr>
                <w:bCs/>
                <w:sz w:val="24"/>
                <w:szCs w:val="24"/>
              </w:rPr>
            </w:pPr>
            <w:r w:rsidRPr="000D2C05">
              <w:rPr>
                <w:bCs/>
                <w:sz w:val="24"/>
                <w:szCs w:val="24"/>
              </w:rPr>
              <w:t>NaOH</w:t>
            </w:r>
          </w:p>
        </w:tc>
      </w:tr>
      <w:tr w:rsidR="00C2061C" w:rsidRPr="004515F0" w14:paraId="2D272362" w14:textId="77777777" w:rsidTr="00C2061C">
        <w:trPr>
          <w:jc w:val="center"/>
        </w:trPr>
        <w:tc>
          <w:tcPr>
            <w:tcW w:w="5154" w:type="dxa"/>
            <w:vAlign w:val="center"/>
          </w:tcPr>
          <w:p w14:paraId="2F51B5AA" w14:textId="1E623C33" w:rsidR="00C2061C" w:rsidRPr="004515F0" w:rsidRDefault="00C2061C" w:rsidP="004515F0">
            <w:pPr>
              <w:jc w:val="both"/>
              <w:rPr>
                <w:bCs/>
                <w:color w:val="FF0000"/>
                <w:sz w:val="24"/>
                <w:szCs w:val="24"/>
              </w:rPr>
            </w:pPr>
            <w:r w:rsidRPr="000D2C05">
              <w:rPr>
                <w:bCs/>
                <w:sz w:val="24"/>
                <w:szCs w:val="24"/>
              </w:rPr>
              <w:t>Peso molecular</w:t>
            </w:r>
          </w:p>
        </w:tc>
        <w:tc>
          <w:tcPr>
            <w:tcW w:w="5155" w:type="dxa"/>
            <w:vAlign w:val="center"/>
          </w:tcPr>
          <w:p w14:paraId="6CB31485" w14:textId="39AC28CD" w:rsidR="00C2061C" w:rsidRPr="000D2C05" w:rsidRDefault="00C2061C" w:rsidP="004515F0">
            <w:pPr>
              <w:jc w:val="both"/>
              <w:rPr>
                <w:bCs/>
                <w:sz w:val="24"/>
                <w:szCs w:val="24"/>
              </w:rPr>
            </w:pPr>
            <w:r w:rsidRPr="000D2C05">
              <w:rPr>
                <w:bCs/>
                <w:sz w:val="24"/>
                <w:szCs w:val="24"/>
              </w:rPr>
              <w:t>40,00</w:t>
            </w:r>
          </w:p>
        </w:tc>
      </w:tr>
      <w:tr w:rsidR="00C2061C" w:rsidRPr="004515F0" w14:paraId="0B174122" w14:textId="77777777" w:rsidTr="00C2061C">
        <w:trPr>
          <w:jc w:val="center"/>
        </w:trPr>
        <w:tc>
          <w:tcPr>
            <w:tcW w:w="5154" w:type="dxa"/>
            <w:vAlign w:val="center"/>
          </w:tcPr>
          <w:p w14:paraId="51854430" w14:textId="1CA603C3" w:rsidR="00C2061C" w:rsidRPr="004515F0" w:rsidRDefault="00C2061C" w:rsidP="004515F0">
            <w:pPr>
              <w:jc w:val="both"/>
              <w:rPr>
                <w:bCs/>
                <w:color w:val="FF0000"/>
                <w:sz w:val="24"/>
                <w:szCs w:val="24"/>
              </w:rPr>
            </w:pPr>
            <w:r w:rsidRPr="000D2C05">
              <w:rPr>
                <w:bCs/>
                <w:sz w:val="24"/>
                <w:szCs w:val="24"/>
              </w:rPr>
              <w:t>Ponto de fusão</w:t>
            </w:r>
          </w:p>
        </w:tc>
        <w:tc>
          <w:tcPr>
            <w:tcW w:w="5155" w:type="dxa"/>
            <w:vAlign w:val="center"/>
          </w:tcPr>
          <w:p w14:paraId="0095BA43" w14:textId="53A220CA" w:rsidR="00C2061C" w:rsidRPr="000D2C05" w:rsidRDefault="00C2061C" w:rsidP="004515F0">
            <w:pPr>
              <w:jc w:val="both"/>
              <w:rPr>
                <w:bCs/>
                <w:sz w:val="24"/>
                <w:szCs w:val="24"/>
              </w:rPr>
            </w:pPr>
            <w:r w:rsidRPr="000D2C05">
              <w:rPr>
                <w:bCs/>
                <w:sz w:val="24"/>
                <w:szCs w:val="24"/>
              </w:rPr>
              <w:t xml:space="preserve">12-15 </w:t>
            </w:r>
            <w:r w:rsidR="00E41A49" w:rsidRPr="000D2C05">
              <w:rPr>
                <w:bCs/>
                <w:sz w:val="24"/>
                <w:szCs w:val="24"/>
              </w:rPr>
              <w:t>º</w:t>
            </w:r>
            <w:r w:rsidRPr="000D2C05">
              <w:rPr>
                <w:bCs/>
                <w:sz w:val="24"/>
                <w:szCs w:val="24"/>
              </w:rPr>
              <w:t>C</w:t>
            </w:r>
          </w:p>
        </w:tc>
      </w:tr>
      <w:tr w:rsidR="00C2061C" w:rsidRPr="004515F0" w14:paraId="548BE716" w14:textId="77777777" w:rsidTr="00C2061C">
        <w:trPr>
          <w:jc w:val="center"/>
        </w:trPr>
        <w:tc>
          <w:tcPr>
            <w:tcW w:w="5154" w:type="dxa"/>
            <w:vAlign w:val="center"/>
          </w:tcPr>
          <w:p w14:paraId="162A6FF3" w14:textId="7E91C498" w:rsidR="00C2061C" w:rsidRPr="004515F0" w:rsidRDefault="00C2061C" w:rsidP="004515F0">
            <w:pPr>
              <w:jc w:val="both"/>
              <w:rPr>
                <w:bCs/>
                <w:color w:val="FF0000"/>
                <w:sz w:val="24"/>
                <w:szCs w:val="24"/>
              </w:rPr>
            </w:pPr>
            <w:r w:rsidRPr="000D2C05">
              <w:rPr>
                <w:bCs/>
                <w:sz w:val="24"/>
                <w:szCs w:val="24"/>
              </w:rPr>
              <w:t>Ponto de ebulição</w:t>
            </w:r>
          </w:p>
        </w:tc>
        <w:tc>
          <w:tcPr>
            <w:tcW w:w="5155" w:type="dxa"/>
            <w:vAlign w:val="center"/>
          </w:tcPr>
          <w:p w14:paraId="75157DE6" w14:textId="1804C09A" w:rsidR="00C2061C" w:rsidRPr="000D2C05" w:rsidRDefault="00C2061C" w:rsidP="004515F0">
            <w:pPr>
              <w:jc w:val="both"/>
              <w:rPr>
                <w:bCs/>
                <w:sz w:val="24"/>
                <w:szCs w:val="24"/>
              </w:rPr>
            </w:pPr>
            <w:r w:rsidRPr="000D2C05">
              <w:rPr>
                <w:bCs/>
                <w:sz w:val="24"/>
                <w:szCs w:val="24"/>
              </w:rPr>
              <w:t xml:space="preserve">142-148 </w:t>
            </w:r>
            <w:r w:rsidR="00E41A49" w:rsidRPr="000D2C05">
              <w:rPr>
                <w:bCs/>
                <w:sz w:val="24"/>
                <w:szCs w:val="24"/>
              </w:rPr>
              <w:t>º</w:t>
            </w:r>
            <w:r w:rsidRPr="000D2C05">
              <w:rPr>
                <w:bCs/>
                <w:sz w:val="24"/>
                <w:szCs w:val="24"/>
              </w:rPr>
              <w:t>C</w:t>
            </w:r>
          </w:p>
        </w:tc>
      </w:tr>
      <w:tr w:rsidR="00C2061C" w:rsidRPr="004515F0" w14:paraId="2A39DD78" w14:textId="77777777" w:rsidTr="00C2061C">
        <w:trPr>
          <w:jc w:val="center"/>
        </w:trPr>
        <w:tc>
          <w:tcPr>
            <w:tcW w:w="5154" w:type="dxa"/>
            <w:vAlign w:val="center"/>
          </w:tcPr>
          <w:p w14:paraId="162D2943" w14:textId="7F68C004" w:rsidR="00C2061C" w:rsidRPr="004515F0" w:rsidRDefault="00C2061C" w:rsidP="004515F0">
            <w:pPr>
              <w:jc w:val="both"/>
              <w:rPr>
                <w:bCs/>
                <w:color w:val="FF0000"/>
                <w:sz w:val="24"/>
                <w:szCs w:val="24"/>
              </w:rPr>
            </w:pPr>
            <w:r w:rsidRPr="000D2C05">
              <w:rPr>
                <w:bCs/>
                <w:sz w:val="24"/>
                <w:szCs w:val="24"/>
              </w:rPr>
              <w:t>Peso específico</w:t>
            </w:r>
          </w:p>
        </w:tc>
        <w:tc>
          <w:tcPr>
            <w:tcW w:w="5155" w:type="dxa"/>
            <w:vAlign w:val="center"/>
          </w:tcPr>
          <w:p w14:paraId="5D94A2E4" w14:textId="3BCEBA68" w:rsidR="00C2061C" w:rsidRPr="000D2C05" w:rsidRDefault="00C2061C" w:rsidP="004515F0">
            <w:pPr>
              <w:jc w:val="both"/>
              <w:rPr>
                <w:bCs/>
                <w:sz w:val="24"/>
                <w:szCs w:val="24"/>
              </w:rPr>
            </w:pPr>
            <w:r w:rsidRPr="000D2C05">
              <w:rPr>
                <w:bCs/>
                <w:sz w:val="24"/>
                <w:szCs w:val="24"/>
              </w:rPr>
              <w:t xml:space="preserve">(20 </w:t>
            </w:r>
            <w:r w:rsidR="00E41A49" w:rsidRPr="000D2C05">
              <w:rPr>
                <w:bCs/>
                <w:sz w:val="24"/>
                <w:szCs w:val="24"/>
              </w:rPr>
              <w:t>º</w:t>
            </w:r>
            <w:r w:rsidRPr="000D2C05">
              <w:rPr>
                <w:bCs/>
                <w:sz w:val="24"/>
                <w:szCs w:val="24"/>
              </w:rPr>
              <w:t xml:space="preserve">C / 20 </w:t>
            </w:r>
            <w:r w:rsidR="00E41A49" w:rsidRPr="000D2C05">
              <w:rPr>
                <w:bCs/>
                <w:sz w:val="24"/>
                <w:szCs w:val="24"/>
              </w:rPr>
              <w:t>º</w:t>
            </w:r>
            <w:r w:rsidRPr="000D2C05">
              <w:rPr>
                <w:bCs/>
                <w:sz w:val="24"/>
                <w:szCs w:val="24"/>
              </w:rPr>
              <w:t>C) 1,52 g/cm3</w:t>
            </w:r>
          </w:p>
        </w:tc>
      </w:tr>
      <w:tr w:rsidR="00C2061C" w:rsidRPr="004515F0" w14:paraId="357029B2" w14:textId="77777777" w:rsidTr="00C2061C">
        <w:trPr>
          <w:jc w:val="center"/>
        </w:trPr>
        <w:tc>
          <w:tcPr>
            <w:tcW w:w="10309" w:type="dxa"/>
            <w:gridSpan w:val="2"/>
          </w:tcPr>
          <w:p w14:paraId="4AD701E2" w14:textId="5B85C4AA" w:rsidR="00C2061C" w:rsidRPr="000D2C05" w:rsidRDefault="00C2061C" w:rsidP="004515F0">
            <w:pPr>
              <w:jc w:val="both"/>
              <w:rPr>
                <w:bCs/>
                <w:sz w:val="24"/>
                <w:szCs w:val="24"/>
              </w:rPr>
            </w:pPr>
            <w:r w:rsidRPr="000D2C05">
              <w:rPr>
                <w:bCs/>
                <w:sz w:val="24"/>
                <w:szCs w:val="24"/>
              </w:rPr>
              <w:t>Solubilidade completa em água</w:t>
            </w:r>
          </w:p>
        </w:tc>
      </w:tr>
      <w:tr w:rsidR="00C2061C" w:rsidRPr="004515F0" w14:paraId="11EFB47A" w14:textId="77777777" w:rsidTr="00C2061C">
        <w:trPr>
          <w:jc w:val="center"/>
        </w:trPr>
        <w:tc>
          <w:tcPr>
            <w:tcW w:w="10309" w:type="dxa"/>
            <w:gridSpan w:val="2"/>
          </w:tcPr>
          <w:p w14:paraId="314A7ED0" w14:textId="1F6B0A8B" w:rsidR="00C2061C" w:rsidRPr="000D2C05" w:rsidRDefault="00C2061C" w:rsidP="004515F0">
            <w:pPr>
              <w:jc w:val="both"/>
              <w:rPr>
                <w:bCs/>
                <w:sz w:val="24"/>
                <w:szCs w:val="24"/>
              </w:rPr>
            </w:pPr>
            <w:r w:rsidRPr="000D2C05">
              <w:rPr>
                <w:bCs/>
                <w:sz w:val="24"/>
                <w:szCs w:val="24"/>
              </w:rPr>
              <w:t>*informação referente a uma solução de 50% de NaOH em peso</w:t>
            </w:r>
          </w:p>
        </w:tc>
      </w:tr>
    </w:tbl>
    <w:p w14:paraId="1C1243BD" w14:textId="77777777" w:rsidR="00C2061C" w:rsidRPr="000D2C05" w:rsidRDefault="00C2061C" w:rsidP="004515F0">
      <w:pPr>
        <w:ind w:firstLine="567"/>
        <w:jc w:val="both"/>
        <w:rPr>
          <w:bCs/>
          <w:sz w:val="24"/>
          <w:szCs w:val="24"/>
        </w:rPr>
      </w:pPr>
    </w:p>
    <w:p w14:paraId="03BD7352" w14:textId="77777777" w:rsidR="00C2061C" w:rsidRPr="000D2C05" w:rsidRDefault="00C2061C" w:rsidP="004515F0">
      <w:pPr>
        <w:spacing w:after="120"/>
        <w:ind w:firstLine="567"/>
        <w:jc w:val="both"/>
        <w:rPr>
          <w:bCs/>
          <w:sz w:val="24"/>
          <w:szCs w:val="24"/>
        </w:rPr>
      </w:pPr>
      <w:r w:rsidRPr="000D2C05">
        <w:rPr>
          <w:bCs/>
          <w:sz w:val="24"/>
          <w:szCs w:val="24"/>
        </w:rPr>
        <w:t>De acordo com as peticionárias, a soda cáustica é produzida a partir de três elementos essenciais: água, sal e energia elétrica. O sal é misturado à água, formando uma solução aquosa saturada de cloreto de sódio, conhecida como salmoura. A salmoura passa, então, pelo processo de eletrólise (processo físico-químico que utiliza a energia elétrica de uma fonte qualquer para forçar a ocorrência de uma reação química de produção de substâncias simples ou compostas que não podem ser encontradas na natureza ou que não são encontradas em grande quantidade), produzindo soda e também cloro, na proporção média de uma tonelada de cloro para uma tonelada e cento e vinte quilos de soda cáustica.</w:t>
      </w:r>
    </w:p>
    <w:p w14:paraId="40CCF3FE" w14:textId="77777777" w:rsidR="00C2061C" w:rsidRPr="000D2C05" w:rsidRDefault="00C2061C" w:rsidP="004515F0">
      <w:pPr>
        <w:spacing w:after="120"/>
        <w:ind w:firstLine="567"/>
        <w:jc w:val="both"/>
        <w:rPr>
          <w:bCs/>
          <w:sz w:val="24"/>
          <w:szCs w:val="24"/>
        </w:rPr>
      </w:pPr>
      <w:r w:rsidRPr="000D2C05">
        <w:rPr>
          <w:bCs/>
          <w:sz w:val="24"/>
          <w:szCs w:val="24"/>
        </w:rPr>
        <w:t>A produção da soda cáustica pode ser feita utilizando-se três tecnologias distintas no processo de eletrólise:</w:t>
      </w:r>
    </w:p>
    <w:p w14:paraId="063F7280" w14:textId="77777777" w:rsidR="00C2061C" w:rsidRPr="000D2C05" w:rsidRDefault="00C2061C" w:rsidP="004515F0">
      <w:pPr>
        <w:spacing w:after="120"/>
        <w:ind w:firstLine="567"/>
        <w:jc w:val="both"/>
        <w:rPr>
          <w:bCs/>
          <w:sz w:val="24"/>
          <w:szCs w:val="24"/>
        </w:rPr>
      </w:pPr>
      <w:r w:rsidRPr="000D2C05">
        <w:rPr>
          <w:bCs/>
          <w:sz w:val="24"/>
          <w:szCs w:val="24"/>
        </w:rPr>
        <w:t>(i) Membrana - Produção de soda cáustica Grau Membrana: utiliza-se salmoura tratada em dois estágios de filtração e purificada por meio de um leito de resina de troca iônica. Para a fabricação da soda cáustica Grau Membrana, também é utilizada água deionizada. Assim como a soda cáustica Rayon Grade, a soda cáustica Grau Membrana é praticamente isenta de Cloreto de Sódio (&lt; 0,015% NaCl). A soda cáustica obtida neste processo apresenta-se diluída em salmoura (Licor de Célula ou "Licor"), numa concentração típica de 32%. Esse Licor é enviado a uma unidade de evaporação, onde é concentrado até atingir a proporção de 50% (concentração adequada às necessidades do mercado).</w:t>
      </w:r>
    </w:p>
    <w:p w14:paraId="7C2ABE61" w14:textId="77777777" w:rsidR="00C2061C" w:rsidRPr="000D2C05" w:rsidRDefault="00C2061C" w:rsidP="004515F0">
      <w:pPr>
        <w:spacing w:after="120"/>
        <w:ind w:firstLine="567"/>
        <w:jc w:val="both"/>
        <w:rPr>
          <w:bCs/>
          <w:sz w:val="24"/>
          <w:szCs w:val="24"/>
        </w:rPr>
      </w:pPr>
      <w:r w:rsidRPr="000D2C05">
        <w:rPr>
          <w:bCs/>
          <w:sz w:val="24"/>
          <w:szCs w:val="24"/>
        </w:rPr>
        <w:t>(ii) Diafragma (Dfg) - Produção de soda cáustica Grau Comercial: aqui, a soda cáustica é produzida em um tipo de célula eletrolítica onde a salmoura flui de um compartimento para outro através de uma camada porosa - o diafragma. A soda cáustica produzida através deste processo de eletrólise também se apresenta diluída em salmoura (Licor de Célula ou "Licor"). Esse Licor, com concentração de soda a 18%, é então enviado para uma unidade de evaporação, onde é concentrado até a obtenção da Soda Cáustica 50% m/m, tendo o seu teor de cloreto de sódio reduzido para aproximadamente 1% (em peso). Essa é a grande diferença em comparação aos outros dois processos: as sodas produzidas nos processos Mercúrio (Soda Rayon) e Membrana (Soda Membrana), são praticamente isentas de Cloreto de Sódio (&lt; 0,015% NaCl).</w:t>
      </w:r>
    </w:p>
    <w:p w14:paraId="584C9398" w14:textId="77777777" w:rsidR="00C2061C" w:rsidRPr="000D2C05" w:rsidRDefault="00C2061C" w:rsidP="004515F0">
      <w:pPr>
        <w:spacing w:after="120"/>
        <w:ind w:firstLine="567"/>
        <w:jc w:val="both"/>
        <w:rPr>
          <w:bCs/>
          <w:sz w:val="24"/>
          <w:szCs w:val="24"/>
        </w:rPr>
      </w:pPr>
      <w:r w:rsidRPr="000D2C05">
        <w:rPr>
          <w:bCs/>
          <w:sz w:val="24"/>
          <w:szCs w:val="24"/>
        </w:rPr>
        <w:t xml:space="preserve">(iii) Mercúrio (Hg) - Produção de soda cáustica Grau Rayon: A soda cáustica líquida Grau Rayon é </w:t>
      </w:r>
      <w:r w:rsidRPr="000D2C05">
        <w:rPr>
          <w:bCs/>
          <w:sz w:val="24"/>
          <w:szCs w:val="24"/>
        </w:rPr>
        <w:lastRenderedPageBreak/>
        <w:t>produzida através da tecnologia da eletrólise de mercúrio. Neste processo, utiliza-se salmoura oriunda de um sal evaporado com alta pureza. A água utilizada vem de um processo de condensação de vapor, com elevado grau de pureza. A soda cáustica Grau Rayon a 50% m/m é praticamente isenta de Cloreto de Sódio (&lt; 0,015% NaCl).</w:t>
      </w:r>
    </w:p>
    <w:p w14:paraId="49DDA102" w14:textId="77777777" w:rsidR="00C2061C" w:rsidRPr="000D2C05" w:rsidRDefault="00C2061C" w:rsidP="004515F0">
      <w:pPr>
        <w:spacing w:after="120"/>
        <w:ind w:firstLine="567"/>
        <w:jc w:val="both"/>
        <w:rPr>
          <w:bCs/>
          <w:sz w:val="24"/>
          <w:szCs w:val="24"/>
        </w:rPr>
      </w:pPr>
      <w:r w:rsidRPr="000D2C05">
        <w:rPr>
          <w:bCs/>
          <w:sz w:val="24"/>
          <w:szCs w:val="24"/>
        </w:rPr>
        <w:t>Ressalta-se que, conforme informado pelas peticionárias, a célula membrana seria a tecnologia mais moderna, mais eficiente do ponto de vista energético e a menos poluente.</w:t>
      </w:r>
    </w:p>
    <w:p w14:paraId="2389FF87" w14:textId="77777777" w:rsidR="00C2061C" w:rsidRPr="000D2C05" w:rsidRDefault="00C2061C" w:rsidP="004515F0">
      <w:pPr>
        <w:spacing w:after="120"/>
        <w:ind w:firstLine="567"/>
        <w:jc w:val="both"/>
        <w:rPr>
          <w:bCs/>
          <w:sz w:val="24"/>
          <w:szCs w:val="24"/>
        </w:rPr>
      </w:pPr>
      <w:r w:rsidRPr="000D2C05">
        <w:rPr>
          <w:bCs/>
          <w:sz w:val="24"/>
          <w:szCs w:val="24"/>
        </w:rPr>
        <w:t>A soda cáustica é destinada a diversas aplicações industriais, como por exemplo, em tratamento de polpa de madeira e celulose, em aditivos para alimentos, em desinfetantes e estabilizantes, em medicamentos, entre outros.</w:t>
      </w:r>
    </w:p>
    <w:p w14:paraId="645D7D99" w14:textId="77777777" w:rsidR="00C2061C" w:rsidRPr="000D2C05" w:rsidRDefault="00C2061C" w:rsidP="004515F0">
      <w:pPr>
        <w:spacing w:after="120"/>
        <w:ind w:firstLine="567"/>
        <w:jc w:val="both"/>
        <w:rPr>
          <w:bCs/>
          <w:sz w:val="24"/>
          <w:szCs w:val="24"/>
        </w:rPr>
      </w:pPr>
      <w:r w:rsidRPr="000D2C05">
        <w:rPr>
          <w:bCs/>
          <w:sz w:val="24"/>
          <w:szCs w:val="24"/>
        </w:rPr>
        <w:t>No segmento químico orgânico, a soda cáustica se destaca pelo amplo uso na indústria química e petroquímica, metalúrgica, de sabão e detergentes, na indústria têxtil e de alimentos.</w:t>
      </w:r>
    </w:p>
    <w:p w14:paraId="5D8451B6" w14:textId="77777777" w:rsidR="00C2061C" w:rsidRPr="000D2C05" w:rsidRDefault="00C2061C" w:rsidP="004515F0">
      <w:pPr>
        <w:spacing w:after="120"/>
        <w:ind w:firstLine="567"/>
        <w:jc w:val="both"/>
        <w:rPr>
          <w:bCs/>
          <w:sz w:val="24"/>
          <w:szCs w:val="24"/>
        </w:rPr>
      </w:pPr>
      <w:r w:rsidRPr="000D2C05">
        <w:rPr>
          <w:bCs/>
          <w:sz w:val="24"/>
          <w:szCs w:val="24"/>
        </w:rPr>
        <w:t>Em seu uso doméstico, ao reagir com a gordura, a soda cáustica ajuda no desentupimento de encanamentos e limpezas mais pesadas. Está presente, também, na preparação de produtos orgânicos, como papel, celofane, seda artificial, corantes e sabão.</w:t>
      </w:r>
    </w:p>
    <w:p w14:paraId="7C6DBDE0" w14:textId="77777777" w:rsidR="00C2061C" w:rsidRPr="000D2C05" w:rsidRDefault="00C2061C" w:rsidP="004515F0">
      <w:pPr>
        <w:spacing w:after="120"/>
        <w:ind w:firstLine="567"/>
        <w:jc w:val="both"/>
        <w:rPr>
          <w:bCs/>
          <w:sz w:val="24"/>
          <w:szCs w:val="24"/>
        </w:rPr>
      </w:pPr>
      <w:r w:rsidRPr="000D2C05">
        <w:rPr>
          <w:bCs/>
          <w:sz w:val="24"/>
          <w:szCs w:val="24"/>
        </w:rPr>
        <w:t>A soda cáustica normalmente pode ser comercializada por tubulação ou a granel, sendo distribuída por meio de caminhões.</w:t>
      </w:r>
    </w:p>
    <w:p w14:paraId="1CE7614B" w14:textId="77777777" w:rsidR="00C2061C" w:rsidRPr="000D2C05" w:rsidRDefault="00C2061C" w:rsidP="004515F0">
      <w:pPr>
        <w:spacing w:after="120"/>
        <w:ind w:firstLine="567"/>
        <w:jc w:val="both"/>
        <w:rPr>
          <w:bCs/>
          <w:sz w:val="24"/>
          <w:szCs w:val="24"/>
        </w:rPr>
      </w:pPr>
      <w:r w:rsidRPr="000D2C05">
        <w:rPr>
          <w:bCs/>
          <w:sz w:val="24"/>
          <w:szCs w:val="24"/>
        </w:rPr>
        <w:t>O produto objeto da investigação está sujeito às seguintes normas e regulamentos técnicos: FISPQ do Produto/ABNT-NBR 15784, Decreto Federal no 2.657, de 3/7/1998, o qual, conforme verificado pela autoridade investigadora, foi revogado pelo Decreto no 10.088, de 5/11/2019, Norma ABNT-NBR 14725 e Secretaria de Inspeção do Trabalho - Portaria no 229, de 24/05/2011 - altera a Norma Regulamentadora no 26 (Sinalização de Segurança). Ainda, em função do hidróxido de sódio, as seguintes regulamentações podem ser aplicadas:</w:t>
      </w:r>
    </w:p>
    <w:p w14:paraId="655831A4" w14:textId="77777777" w:rsidR="00C2061C" w:rsidRPr="000D2C05" w:rsidRDefault="00C2061C" w:rsidP="004515F0">
      <w:pPr>
        <w:spacing w:after="120"/>
        <w:ind w:firstLine="567"/>
        <w:jc w:val="both"/>
        <w:rPr>
          <w:bCs/>
          <w:sz w:val="24"/>
          <w:szCs w:val="24"/>
        </w:rPr>
      </w:pPr>
      <w:r w:rsidRPr="000D2C05">
        <w:rPr>
          <w:bCs/>
          <w:sz w:val="24"/>
          <w:szCs w:val="24"/>
        </w:rPr>
        <w:t>(i) Decreto nº 6.911, de 19 de janeiro de 1935 e Decreto nº 10.030, de 30 de setembro de 2019: Produto sujeito a controle e fiscalização do Ministério da Justiça - Departamento de Polícia Civil do Estado, quando se tratar de fabricação, recuperação, manutenção, utilização industrial, manuseio, uso esportivo, colecionamento, exportação, importação, desembaraço alfandegário, armazenamento, comércio e tráfego dos produtos de produtos controlados, sendo indispensável autorização prévia do Comando da Polícia Civil para realização destas operações; e</w:t>
      </w:r>
    </w:p>
    <w:p w14:paraId="5490B4F8" w14:textId="4828B4AD" w:rsidR="00F67B58" w:rsidRPr="000D2C05" w:rsidRDefault="00C2061C" w:rsidP="004515F0">
      <w:pPr>
        <w:spacing w:after="120"/>
        <w:ind w:firstLine="567"/>
        <w:jc w:val="both"/>
        <w:rPr>
          <w:bCs/>
          <w:sz w:val="24"/>
          <w:szCs w:val="24"/>
        </w:rPr>
      </w:pPr>
      <w:r w:rsidRPr="000D2C05">
        <w:rPr>
          <w:bCs/>
          <w:sz w:val="24"/>
          <w:szCs w:val="24"/>
        </w:rPr>
        <w:t>(ii) Portaria nº 1.274, de 25 de agosto de 2003: Produto sujeito a controle e fiscalização do Ministério da Justiça - Departamento de Polícia Federal - MJ/DPF, quando se tratar de importação, exportação e reexportação, sendo indispensável Autorização Prévia de DPF para realização destas operações.</w:t>
      </w:r>
    </w:p>
    <w:p w14:paraId="7131F7C4" w14:textId="77777777" w:rsidR="00F67B58" w:rsidRPr="00037C6A" w:rsidRDefault="00F67B58" w:rsidP="00F67B58">
      <w:pPr>
        <w:jc w:val="both"/>
        <w:rPr>
          <w:sz w:val="24"/>
          <w:szCs w:val="24"/>
        </w:rPr>
      </w:pPr>
    </w:p>
    <w:p w14:paraId="24FB1829"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investigação de dumping:</w:t>
      </w:r>
    </w:p>
    <w:p w14:paraId="4FDA9D68" w14:textId="77777777" w:rsidR="00F67B58" w:rsidRPr="00037C6A" w:rsidRDefault="00F67B58" w:rsidP="00F67B58">
      <w:pPr>
        <w:tabs>
          <w:tab w:val="num" w:pos="0"/>
        </w:tabs>
        <w:jc w:val="both"/>
        <w:rPr>
          <w:sz w:val="24"/>
          <w:szCs w:val="24"/>
        </w:rPr>
      </w:pPr>
    </w:p>
    <w:p w14:paraId="6AC30370" w14:textId="00B6AB3A" w:rsidR="00F67B58" w:rsidRPr="00037C6A" w:rsidRDefault="0025689C" w:rsidP="00F67B58">
      <w:pPr>
        <w:ind w:left="1080"/>
        <w:jc w:val="both"/>
        <w:rPr>
          <w:b/>
          <w:sz w:val="24"/>
          <w:szCs w:val="24"/>
        </w:rPr>
      </w:pPr>
      <w:r w:rsidRPr="000D2C05">
        <w:rPr>
          <w:sz w:val="24"/>
          <w:szCs w:val="24"/>
        </w:rPr>
        <w:t>abril de 2019 a março de 2020</w:t>
      </w:r>
    </w:p>
    <w:p w14:paraId="5667C8BC" w14:textId="77777777" w:rsidR="00F67B58" w:rsidRPr="00037C6A" w:rsidRDefault="00F67B58" w:rsidP="004515F0">
      <w:pPr>
        <w:jc w:val="both"/>
        <w:rPr>
          <w:b/>
          <w:sz w:val="24"/>
          <w:szCs w:val="24"/>
        </w:rPr>
      </w:pPr>
    </w:p>
    <w:p w14:paraId="668CC776"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
          <w:bCs/>
          <w:sz w:val="24"/>
        </w:rPr>
        <w:t>iii)</w:t>
      </w:r>
      <w:r w:rsidRPr="00037C6A">
        <w:rPr>
          <w:rFonts w:ascii="Times New Roman" w:hAnsi="Times New Roman"/>
          <w:b/>
          <w:bCs/>
          <w:sz w:val="24"/>
        </w:rPr>
        <w:tab/>
      </w:r>
      <w:r w:rsidRPr="00037C6A">
        <w:rPr>
          <w:rFonts w:ascii="Times New Roman" w:hAnsi="Times New Roman"/>
          <w:bCs/>
          <w:sz w:val="24"/>
        </w:rPr>
        <w:t xml:space="preserve">Período </w:t>
      </w:r>
      <w:r w:rsidR="004A61F3" w:rsidRPr="00037C6A">
        <w:rPr>
          <w:rFonts w:ascii="Times New Roman" w:hAnsi="Times New Roman"/>
          <w:bCs/>
          <w:sz w:val="24"/>
        </w:rPr>
        <w:t>de</w:t>
      </w:r>
      <w:r w:rsidRPr="00037C6A">
        <w:rPr>
          <w:rFonts w:ascii="Times New Roman" w:hAnsi="Times New Roman"/>
          <w:bCs/>
          <w:sz w:val="24"/>
        </w:rPr>
        <w:t xml:space="preserve"> investigação de dano:</w:t>
      </w:r>
    </w:p>
    <w:p w14:paraId="41CCDAAD" w14:textId="77777777" w:rsidR="00F67B58" w:rsidRPr="00037C6A" w:rsidRDefault="00F67B58" w:rsidP="00F67B58">
      <w:pPr>
        <w:tabs>
          <w:tab w:val="num" w:pos="0"/>
        </w:tabs>
        <w:jc w:val="both"/>
        <w:rPr>
          <w:sz w:val="24"/>
          <w:szCs w:val="24"/>
        </w:rPr>
      </w:pPr>
    </w:p>
    <w:p w14:paraId="6AEDEC65" w14:textId="72198C57" w:rsidR="00F67B58" w:rsidRPr="00037C6A" w:rsidRDefault="0025689C" w:rsidP="00F67B58">
      <w:pPr>
        <w:jc w:val="both"/>
        <w:rPr>
          <w:sz w:val="24"/>
          <w:szCs w:val="24"/>
        </w:rPr>
      </w:pPr>
      <w:r w:rsidRPr="000D2C05">
        <w:rPr>
          <w:b/>
          <w:sz w:val="24"/>
          <w:szCs w:val="24"/>
        </w:rPr>
        <w:t>abril de 2015 a março de 2020</w:t>
      </w:r>
      <w:r w:rsidR="00F67B58" w:rsidRPr="00037C6A">
        <w:rPr>
          <w:sz w:val="24"/>
          <w:szCs w:val="24"/>
        </w:rPr>
        <w:t>, dividido em cinco períodos, conforme especificado abaixo:</w:t>
      </w:r>
    </w:p>
    <w:p w14:paraId="4492DED2" w14:textId="77777777" w:rsidR="00F67B58" w:rsidRPr="00037C6A" w:rsidRDefault="00F67B58" w:rsidP="00F67B58">
      <w:pPr>
        <w:tabs>
          <w:tab w:val="num" w:pos="0"/>
        </w:tabs>
        <w:jc w:val="both"/>
        <w:rPr>
          <w:sz w:val="24"/>
          <w:szCs w:val="24"/>
        </w:rPr>
      </w:pPr>
    </w:p>
    <w:p w14:paraId="517AE924" w14:textId="0A1C47BE" w:rsidR="00F67B58" w:rsidRPr="00037C6A" w:rsidRDefault="00F67B58" w:rsidP="00F67B58">
      <w:pPr>
        <w:ind w:left="1080"/>
        <w:jc w:val="both"/>
        <w:rPr>
          <w:sz w:val="24"/>
          <w:szCs w:val="24"/>
        </w:rPr>
      </w:pPr>
      <w:r w:rsidRPr="00037C6A">
        <w:rPr>
          <w:sz w:val="24"/>
          <w:szCs w:val="24"/>
        </w:rPr>
        <w:t xml:space="preserve">P1 – </w:t>
      </w:r>
      <w:r w:rsidR="0025689C" w:rsidRPr="000D2C05">
        <w:rPr>
          <w:sz w:val="24"/>
          <w:szCs w:val="24"/>
        </w:rPr>
        <w:t>abril</w:t>
      </w:r>
      <w:r w:rsidRPr="00037C6A">
        <w:rPr>
          <w:sz w:val="24"/>
          <w:szCs w:val="24"/>
        </w:rPr>
        <w:t xml:space="preserve"> de </w:t>
      </w:r>
      <w:r w:rsidR="004515F0" w:rsidRPr="000D2C05">
        <w:rPr>
          <w:sz w:val="24"/>
          <w:szCs w:val="24"/>
        </w:rPr>
        <w:t>2015</w:t>
      </w:r>
      <w:r w:rsidRPr="00037C6A" w:rsidDel="00F63D89">
        <w:rPr>
          <w:sz w:val="24"/>
          <w:szCs w:val="24"/>
        </w:rPr>
        <w:t xml:space="preserve"> </w:t>
      </w:r>
      <w:r w:rsidRPr="00037C6A">
        <w:rPr>
          <w:sz w:val="24"/>
          <w:szCs w:val="24"/>
        </w:rPr>
        <w:t xml:space="preserve">a </w:t>
      </w:r>
      <w:r w:rsidR="004515F0" w:rsidRPr="000D2C05">
        <w:rPr>
          <w:sz w:val="24"/>
          <w:szCs w:val="24"/>
        </w:rPr>
        <w:t>março</w:t>
      </w:r>
      <w:r w:rsidRPr="00037C6A">
        <w:rPr>
          <w:sz w:val="24"/>
          <w:szCs w:val="24"/>
        </w:rPr>
        <w:t xml:space="preserve"> de </w:t>
      </w:r>
      <w:r w:rsidR="004515F0" w:rsidRPr="000D2C05">
        <w:rPr>
          <w:sz w:val="24"/>
          <w:szCs w:val="24"/>
        </w:rPr>
        <w:t>2016,</w:t>
      </w:r>
    </w:p>
    <w:p w14:paraId="734EF586" w14:textId="79F8F313" w:rsidR="00F67B58" w:rsidRPr="00037C6A" w:rsidRDefault="00F67B58" w:rsidP="00F67B58">
      <w:pPr>
        <w:ind w:left="1080"/>
        <w:jc w:val="both"/>
        <w:rPr>
          <w:sz w:val="24"/>
          <w:szCs w:val="24"/>
        </w:rPr>
      </w:pPr>
      <w:r w:rsidRPr="00037C6A">
        <w:rPr>
          <w:sz w:val="24"/>
          <w:szCs w:val="24"/>
        </w:rPr>
        <w:t>P2 –</w:t>
      </w:r>
      <w:r w:rsidRPr="000D2C05">
        <w:rPr>
          <w:sz w:val="24"/>
          <w:szCs w:val="24"/>
        </w:rPr>
        <w:t xml:space="preserve"> </w:t>
      </w:r>
      <w:r w:rsidR="0025689C" w:rsidRPr="000D2C05">
        <w:rPr>
          <w:sz w:val="24"/>
          <w:szCs w:val="24"/>
        </w:rPr>
        <w:t>abril</w:t>
      </w:r>
      <w:r w:rsidRPr="00037C6A">
        <w:rPr>
          <w:sz w:val="24"/>
          <w:szCs w:val="24"/>
        </w:rPr>
        <w:t xml:space="preserve"> de </w:t>
      </w:r>
      <w:r w:rsidR="004515F0" w:rsidRPr="000D2C05">
        <w:rPr>
          <w:sz w:val="24"/>
          <w:szCs w:val="24"/>
        </w:rPr>
        <w:t>2016</w:t>
      </w:r>
      <w:r w:rsidRPr="00037C6A" w:rsidDel="00F63D89">
        <w:rPr>
          <w:sz w:val="24"/>
          <w:szCs w:val="24"/>
        </w:rPr>
        <w:t xml:space="preserve"> </w:t>
      </w:r>
      <w:r w:rsidRPr="00037C6A">
        <w:rPr>
          <w:sz w:val="24"/>
          <w:szCs w:val="24"/>
        </w:rPr>
        <w:t xml:space="preserve">a </w:t>
      </w:r>
      <w:r w:rsidR="004515F0" w:rsidRPr="000D2C05">
        <w:rPr>
          <w:sz w:val="24"/>
          <w:szCs w:val="24"/>
        </w:rPr>
        <w:t>março</w:t>
      </w:r>
      <w:r w:rsidRPr="00037C6A">
        <w:rPr>
          <w:sz w:val="24"/>
          <w:szCs w:val="24"/>
        </w:rPr>
        <w:t xml:space="preserve"> de </w:t>
      </w:r>
      <w:r w:rsidR="004515F0" w:rsidRPr="000D2C05">
        <w:rPr>
          <w:sz w:val="24"/>
          <w:szCs w:val="24"/>
        </w:rPr>
        <w:t>2017,</w:t>
      </w:r>
    </w:p>
    <w:p w14:paraId="372E01A7" w14:textId="5E9222CD" w:rsidR="00F67B58" w:rsidRPr="00037C6A" w:rsidRDefault="00F67B58" w:rsidP="00F67B58">
      <w:pPr>
        <w:ind w:left="1080"/>
        <w:jc w:val="both"/>
        <w:rPr>
          <w:sz w:val="24"/>
          <w:szCs w:val="24"/>
        </w:rPr>
      </w:pPr>
      <w:r w:rsidRPr="00037C6A">
        <w:rPr>
          <w:sz w:val="24"/>
          <w:szCs w:val="24"/>
        </w:rPr>
        <w:t>P3 –</w:t>
      </w:r>
      <w:r w:rsidRPr="000D2C05">
        <w:rPr>
          <w:sz w:val="24"/>
          <w:szCs w:val="24"/>
        </w:rPr>
        <w:t xml:space="preserve"> </w:t>
      </w:r>
      <w:r w:rsidR="0025689C" w:rsidRPr="000D2C05">
        <w:rPr>
          <w:sz w:val="24"/>
          <w:szCs w:val="24"/>
        </w:rPr>
        <w:t>abril</w:t>
      </w:r>
      <w:r w:rsidRPr="00037C6A">
        <w:rPr>
          <w:sz w:val="24"/>
          <w:szCs w:val="24"/>
        </w:rPr>
        <w:t xml:space="preserve"> de </w:t>
      </w:r>
      <w:r w:rsidR="004515F0" w:rsidRPr="000D2C05">
        <w:rPr>
          <w:sz w:val="24"/>
          <w:szCs w:val="24"/>
        </w:rPr>
        <w:t>2017</w:t>
      </w:r>
      <w:r w:rsidRPr="00037C6A" w:rsidDel="00F63D89">
        <w:rPr>
          <w:sz w:val="24"/>
          <w:szCs w:val="24"/>
        </w:rPr>
        <w:t xml:space="preserve"> </w:t>
      </w:r>
      <w:r w:rsidRPr="00037C6A">
        <w:rPr>
          <w:sz w:val="24"/>
          <w:szCs w:val="24"/>
        </w:rPr>
        <w:t xml:space="preserve">a </w:t>
      </w:r>
      <w:r w:rsidR="004515F0" w:rsidRPr="000D2C05">
        <w:rPr>
          <w:sz w:val="24"/>
          <w:szCs w:val="24"/>
        </w:rPr>
        <w:t>março</w:t>
      </w:r>
      <w:r w:rsidRPr="00037C6A">
        <w:rPr>
          <w:sz w:val="24"/>
          <w:szCs w:val="24"/>
        </w:rPr>
        <w:t xml:space="preserve"> de </w:t>
      </w:r>
      <w:r w:rsidR="004515F0" w:rsidRPr="000D2C05">
        <w:rPr>
          <w:sz w:val="24"/>
          <w:szCs w:val="24"/>
        </w:rPr>
        <w:t>2018,</w:t>
      </w:r>
    </w:p>
    <w:p w14:paraId="7B0233C3" w14:textId="274DF8E7" w:rsidR="00F67B58" w:rsidRPr="00037C6A" w:rsidRDefault="00F67B58" w:rsidP="00F67B58">
      <w:pPr>
        <w:ind w:left="1080"/>
        <w:jc w:val="both"/>
        <w:rPr>
          <w:sz w:val="24"/>
          <w:szCs w:val="24"/>
        </w:rPr>
      </w:pPr>
      <w:r w:rsidRPr="00037C6A">
        <w:rPr>
          <w:sz w:val="24"/>
          <w:szCs w:val="24"/>
        </w:rPr>
        <w:t xml:space="preserve">P4 – </w:t>
      </w:r>
      <w:r w:rsidR="0025689C" w:rsidRPr="000D2C05">
        <w:rPr>
          <w:sz w:val="24"/>
          <w:szCs w:val="24"/>
        </w:rPr>
        <w:t>abril</w:t>
      </w:r>
      <w:r w:rsidRPr="00037C6A">
        <w:rPr>
          <w:sz w:val="24"/>
          <w:szCs w:val="24"/>
        </w:rPr>
        <w:t xml:space="preserve"> de </w:t>
      </w:r>
      <w:r w:rsidR="004515F0" w:rsidRPr="000D2C05">
        <w:rPr>
          <w:sz w:val="24"/>
          <w:szCs w:val="24"/>
        </w:rPr>
        <w:t>2018</w:t>
      </w:r>
      <w:r w:rsidRPr="00037C6A" w:rsidDel="00F63D89">
        <w:rPr>
          <w:sz w:val="24"/>
          <w:szCs w:val="24"/>
        </w:rPr>
        <w:t xml:space="preserve"> </w:t>
      </w:r>
      <w:r w:rsidRPr="00037C6A">
        <w:rPr>
          <w:sz w:val="24"/>
          <w:szCs w:val="24"/>
        </w:rPr>
        <w:t xml:space="preserve">a </w:t>
      </w:r>
      <w:r w:rsidR="004515F0" w:rsidRPr="000D2C05">
        <w:rPr>
          <w:sz w:val="24"/>
          <w:szCs w:val="24"/>
        </w:rPr>
        <w:t>março</w:t>
      </w:r>
      <w:r w:rsidRPr="00037C6A">
        <w:rPr>
          <w:sz w:val="24"/>
          <w:szCs w:val="24"/>
        </w:rPr>
        <w:t xml:space="preserve"> de </w:t>
      </w:r>
      <w:r w:rsidR="004515F0" w:rsidRPr="000D2C05">
        <w:rPr>
          <w:sz w:val="24"/>
          <w:szCs w:val="24"/>
        </w:rPr>
        <w:t>2019,</w:t>
      </w:r>
    </w:p>
    <w:p w14:paraId="1E88C6B7" w14:textId="22FAC9CB" w:rsidR="00F67B58" w:rsidRPr="00037C6A" w:rsidRDefault="00F67B58" w:rsidP="00F67B58">
      <w:pPr>
        <w:ind w:left="1080"/>
        <w:jc w:val="both"/>
        <w:rPr>
          <w:sz w:val="24"/>
          <w:szCs w:val="24"/>
        </w:rPr>
      </w:pPr>
      <w:r w:rsidRPr="00037C6A">
        <w:rPr>
          <w:sz w:val="24"/>
          <w:szCs w:val="24"/>
        </w:rPr>
        <w:t xml:space="preserve">P5 – </w:t>
      </w:r>
      <w:r w:rsidR="004515F0" w:rsidRPr="000D2C05">
        <w:rPr>
          <w:sz w:val="24"/>
          <w:szCs w:val="24"/>
        </w:rPr>
        <w:t>abril</w:t>
      </w:r>
      <w:r w:rsidRPr="00037C6A">
        <w:rPr>
          <w:sz w:val="24"/>
          <w:szCs w:val="24"/>
        </w:rPr>
        <w:t xml:space="preserve"> de </w:t>
      </w:r>
      <w:r w:rsidR="004515F0" w:rsidRPr="000D2C05">
        <w:rPr>
          <w:sz w:val="24"/>
          <w:szCs w:val="24"/>
        </w:rPr>
        <w:t>2019</w:t>
      </w:r>
      <w:r w:rsidRPr="00037C6A" w:rsidDel="00F63D89">
        <w:rPr>
          <w:sz w:val="24"/>
          <w:szCs w:val="24"/>
        </w:rPr>
        <w:t xml:space="preserve"> </w:t>
      </w:r>
      <w:r w:rsidRPr="00037C6A">
        <w:rPr>
          <w:sz w:val="24"/>
          <w:szCs w:val="24"/>
        </w:rPr>
        <w:t xml:space="preserve">a </w:t>
      </w:r>
      <w:r w:rsidR="004515F0" w:rsidRPr="000D2C05">
        <w:rPr>
          <w:sz w:val="24"/>
          <w:szCs w:val="24"/>
        </w:rPr>
        <w:t>março</w:t>
      </w:r>
      <w:r w:rsidRPr="00037C6A">
        <w:rPr>
          <w:sz w:val="24"/>
          <w:szCs w:val="24"/>
        </w:rPr>
        <w:t xml:space="preserve"> de </w:t>
      </w:r>
      <w:r w:rsidR="004515F0" w:rsidRPr="000D2C05">
        <w:rPr>
          <w:sz w:val="24"/>
          <w:szCs w:val="24"/>
        </w:rPr>
        <w:t>2020.</w:t>
      </w:r>
    </w:p>
    <w:p w14:paraId="1C73D705" w14:textId="77777777" w:rsidR="000D2C05"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10" w:name="_Toc340425363"/>
      <w:r w:rsidRPr="00037C6A">
        <w:rPr>
          <w:rFonts w:ascii="Times New Roman" w:hAnsi="Times New Roman"/>
        </w:rPr>
        <w:lastRenderedPageBreak/>
        <w:t>III – PRODUTO E PROCESSO PRODUTIVO</w:t>
      </w:r>
      <w:bookmarkEnd w:id="10"/>
    </w:p>
    <w:p w14:paraId="1AAB44C8" w14:textId="39C6D8B1" w:rsidR="00F67B58" w:rsidRPr="00037C6A" w:rsidRDefault="00F67B58" w:rsidP="00F67B58">
      <w:pPr>
        <w:tabs>
          <w:tab w:val="left" w:pos="709"/>
        </w:tabs>
        <w:spacing w:line="360" w:lineRule="auto"/>
        <w:jc w:val="both"/>
        <w:rPr>
          <w:i/>
          <w:sz w:val="24"/>
          <w:szCs w:val="24"/>
        </w:rPr>
      </w:pPr>
      <w:r w:rsidRPr="00037C6A">
        <w:rPr>
          <w:i/>
          <w:sz w:val="24"/>
          <w:szCs w:val="24"/>
        </w:rPr>
        <w:tab/>
      </w:r>
    </w:p>
    <w:p w14:paraId="09F1A18F" w14:textId="77777777" w:rsidR="000D2C05" w:rsidRDefault="00F67B58" w:rsidP="00F67B58">
      <w:pPr>
        <w:tabs>
          <w:tab w:val="left" w:pos="709"/>
        </w:tabs>
        <w:jc w:val="both"/>
        <w:rPr>
          <w:i/>
          <w:sz w:val="24"/>
          <w:szCs w:val="24"/>
        </w:rPr>
      </w:pPr>
      <w:r w:rsidRPr="00037C6A">
        <w:rPr>
          <w:i/>
          <w:sz w:val="24"/>
          <w:szCs w:val="24"/>
        </w:rPr>
        <w:t>Essa seção destina-se a obter informações sobre o produto da empresa estrangeira, de modo a permitir a justa comparação com o produto objeto da investigação descrito acima. Busca-se, ademais, conhecer o processo produtivo utilizado pela empresa estrangeira em sua fabricação.</w:t>
      </w:r>
    </w:p>
    <w:p w14:paraId="700872E2" w14:textId="097FE144" w:rsidR="00F67B58" w:rsidRPr="00037C6A" w:rsidRDefault="00F67B58" w:rsidP="00F67B58">
      <w:pPr>
        <w:tabs>
          <w:tab w:val="num" w:pos="0"/>
        </w:tabs>
        <w:jc w:val="both"/>
        <w:rPr>
          <w:sz w:val="24"/>
          <w:szCs w:val="24"/>
        </w:rPr>
      </w:pPr>
    </w:p>
    <w:p w14:paraId="0F2C4516" w14:textId="77777777" w:rsidR="00F67B58" w:rsidRPr="00037C6A" w:rsidRDefault="00F67B58" w:rsidP="00F67B58">
      <w:pPr>
        <w:tabs>
          <w:tab w:val="num" w:pos="0"/>
        </w:tabs>
        <w:jc w:val="both"/>
        <w:rPr>
          <w:sz w:val="24"/>
          <w:szCs w:val="24"/>
        </w:rPr>
      </w:pPr>
    </w:p>
    <w:p w14:paraId="30630F92" w14:textId="77777777" w:rsidR="00F67B58" w:rsidRPr="00037C6A" w:rsidRDefault="00F67B58" w:rsidP="00F67B58">
      <w:pPr>
        <w:pStyle w:val="Ttulo2"/>
        <w:jc w:val="left"/>
      </w:pPr>
      <w:bookmarkStart w:id="11" w:name="_Toc340425364"/>
      <w:r w:rsidRPr="00037C6A">
        <w:rPr>
          <w:bCs/>
        </w:rPr>
        <w:t>5.</w:t>
      </w:r>
      <w:r w:rsidRPr="00037C6A">
        <w:rPr>
          <w:bCs/>
        </w:rPr>
        <w:tab/>
      </w:r>
      <w:r w:rsidRPr="00037C6A">
        <w:t>Produto da empresa</w:t>
      </w:r>
      <w:bookmarkEnd w:id="11"/>
    </w:p>
    <w:p w14:paraId="63591ED1" w14:textId="77777777" w:rsidR="00F67B58" w:rsidRPr="00037C6A" w:rsidRDefault="00F67B58" w:rsidP="00F67B58">
      <w:pPr>
        <w:tabs>
          <w:tab w:val="left" w:pos="709"/>
        </w:tabs>
        <w:jc w:val="both"/>
        <w:rPr>
          <w:sz w:val="24"/>
          <w:szCs w:val="24"/>
        </w:rPr>
      </w:pPr>
    </w:p>
    <w:p w14:paraId="24569C19" w14:textId="77777777" w:rsidR="000D2C05" w:rsidRDefault="00F67B58" w:rsidP="00F67B58">
      <w:pPr>
        <w:pStyle w:val="PargrafodaLista"/>
        <w:ind w:left="0"/>
        <w:jc w:val="both"/>
        <w:rPr>
          <w:sz w:val="24"/>
          <w:szCs w:val="24"/>
        </w:rPr>
      </w:pPr>
      <w:r w:rsidRPr="00037C6A">
        <w:rPr>
          <w:sz w:val="24"/>
          <w:szCs w:val="24"/>
        </w:rPr>
        <w:t>5.1</w:t>
      </w:r>
      <w:r w:rsidRPr="00037C6A">
        <w:rPr>
          <w:sz w:val="24"/>
          <w:szCs w:val="24"/>
        </w:rPr>
        <w:tab/>
        <w:t>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w:t>
      </w:r>
    </w:p>
    <w:p w14:paraId="384E8B83" w14:textId="5F38E283" w:rsidR="00F67B58" w:rsidRPr="00037C6A" w:rsidRDefault="00F67B58" w:rsidP="00F67B58">
      <w:pPr>
        <w:pStyle w:val="PargrafodaLista"/>
        <w:ind w:left="0"/>
        <w:jc w:val="both"/>
        <w:rPr>
          <w:sz w:val="24"/>
          <w:szCs w:val="24"/>
        </w:rPr>
      </w:pPr>
    </w:p>
    <w:p w14:paraId="23CE6F58" w14:textId="77777777" w:rsidR="000D2C05" w:rsidRDefault="00F67B58" w:rsidP="00F67B58">
      <w:pPr>
        <w:pStyle w:val="PargrafodaLista"/>
        <w:ind w:left="0"/>
        <w:jc w:val="both"/>
        <w:rPr>
          <w:sz w:val="24"/>
          <w:szCs w:val="24"/>
        </w:rPr>
      </w:pPr>
      <w:r w:rsidRPr="00037C6A">
        <w:rPr>
          <w:sz w:val="24"/>
          <w:szCs w:val="24"/>
        </w:rPr>
        <w:t>5.2</w:t>
      </w:r>
      <w:r w:rsidRPr="00037C6A">
        <w:rPr>
          <w:sz w:val="24"/>
          <w:szCs w:val="24"/>
        </w:rPr>
        <w:tab/>
        <w:t>Apresentar, caso disponível, literatura, catálogo, material de propaganda ou outro documento que forneça informações técnicas sobre o produto.</w:t>
      </w:r>
    </w:p>
    <w:p w14:paraId="2DEF3139" w14:textId="27CDF8CC" w:rsidR="00F67B58" w:rsidRPr="00037C6A" w:rsidRDefault="00F67B58" w:rsidP="00F67B58">
      <w:pPr>
        <w:pStyle w:val="PargrafodaLista"/>
        <w:rPr>
          <w:sz w:val="24"/>
          <w:szCs w:val="24"/>
        </w:rPr>
      </w:pPr>
    </w:p>
    <w:p w14:paraId="4C40221C" w14:textId="77777777" w:rsidR="00F67B58" w:rsidRPr="008F0DEE" w:rsidRDefault="00F67B58" w:rsidP="008F0DEE">
      <w:pPr>
        <w:pStyle w:val="PargrafodaLista"/>
        <w:numPr>
          <w:ilvl w:val="1"/>
          <w:numId w:val="46"/>
        </w:numPr>
        <w:ind w:left="0" w:firstLine="0"/>
        <w:jc w:val="both"/>
        <w:rPr>
          <w:sz w:val="24"/>
          <w:szCs w:val="24"/>
        </w:rPr>
      </w:pPr>
      <w:r w:rsidRPr="008F0DEE">
        <w:rPr>
          <w:sz w:val="24"/>
          <w:szCs w:val="24"/>
        </w:rPr>
        <w:t>Esclarecer as diferenças, quando houver, entre o produto comercializado no mercado interno, aquele exportado para terceiros países e aquele exportado para o Brasil.</w:t>
      </w:r>
    </w:p>
    <w:p w14:paraId="5369742C" w14:textId="77777777" w:rsidR="00F67B58" w:rsidRPr="00037C6A" w:rsidRDefault="00F67B58" w:rsidP="00F67B58">
      <w:pPr>
        <w:tabs>
          <w:tab w:val="num" w:pos="709"/>
        </w:tabs>
        <w:ind w:firstLine="4"/>
        <w:jc w:val="both"/>
        <w:rPr>
          <w:sz w:val="24"/>
          <w:szCs w:val="24"/>
        </w:rPr>
      </w:pPr>
    </w:p>
    <w:p w14:paraId="0F9A9A53" w14:textId="77777777" w:rsidR="00011ECB" w:rsidRPr="00037C6A" w:rsidRDefault="00011ECB" w:rsidP="008F0DEE">
      <w:pPr>
        <w:pStyle w:val="PargrafodaLista"/>
        <w:numPr>
          <w:ilvl w:val="1"/>
          <w:numId w:val="46"/>
        </w:numPr>
        <w:ind w:left="0" w:firstLine="0"/>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391F0991" w14:textId="77777777" w:rsidR="00011ECB" w:rsidRPr="00037C6A" w:rsidRDefault="00011ECB" w:rsidP="008F0DEE">
      <w:pPr>
        <w:pStyle w:val="PargrafodaLista"/>
        <w:ind w:left="142"/>
        <w:jc w:val="both"/>
        <w:rPr>
          <w:sz w:val="24"/>
          <w:szCs w:val="24"/>
        </w:rPr>
      </w:pPr>
    </w:p>
    <w:p w14:paraId="141D729D" w14:textId="77777777" w:rsidR="000D2C05" w:rsidRDefault="00011ECB" w:rsidP="008F0DEE">
      <w:pPr>
        <w:pStyle w:val="PargrafodaLista"/>
        <w:numPr>
          <w:ilvl w:val="1"/>
          <w:numId w:val="46"/>
        </w:numPr>
        <w:ind w:left="0" w:firstLine="0"/>
        <w:jc w:val="both"/>
        <w:rPr>
          <w:sz w:val="24"/>
          <w:szCs w:val="24"/>
        </w:rPr>
      </w:pPr>
      <w:r w:rsidRPr="00037C6A">
        <w:rPr>
          <w:sz w:val="24"/>
          <w:szCs w:val="24"/>
        </w:rPr>
        <w:t>Informar existência de Códigos de Produto (CODPROD) específicos para classificar produtos conforme o mercado ao qual será destinado.</w:t>
      </w:r>
    </w:p>
    <w:p w14:paraId="086686FF" w14:textId="7A9A7F95" w:rsidR="00F67B58" w:rsidRPr="00037C6A" w:rsidRDefault="00F67B58" w:rsidP="00F67B58">
      <w:pPr>
        <w:tabs>
          <w:tab w:val="left" w:pos="709"/>
        </w:tabs>
        <w:jc w:val="both"/>
      </w:pPr>
    </w:p>
    <w:p w14:paraId="52F0EDEB" w14:textId="77777777" w:rsidR="000D2C05" w:rsidRDefault="00F67B58" w:rsidP="00F67B58">
      <w:pPr>
        <w:pStyle w:val="Ttulo2"/>
        <w:jc w:val="left"/>
      </w:pPr>
      <w:bookmarkStart w:id="12" w:name="_Toc340425365"/>
      <w:r w:rsidRPr="00037C6A">
        <w:rPr>
          <w:bCs/>
        </w:rPr>
        <w:t>6.</w:t>
      </w:r>
      <w:r w:rsidRPr="00037C6A">
        <w:rPr>
          <w:bCs/>
        </w:rPr>
        <w:tab/>
      </w:r>
      <w:r w:rsidRPr="00037C6A">
        <w:t>Processo Produtivo</w:t>
      </w:r>
      <w:bookmarkEnd w:id="12"/>
    </w:p>
    <w:p w14:paraId="4E2C888B" w14:textId="47423B7C" w:rsidR="00F67B58" w:rsidRPr="00037C6A" w:rsidRDefault="00F67B58" w:rsidP="00F67B58">
      <w:pPr>
        <w:widowControl/>
        <w:jc w:val="both"/>
        <w:rPr>
          <w:caps/>
          <w:sz w:val="24"/>
          <w:szCs w:val="24"/>
        </w:rPr>
      </w:pPr>
    </w:p>
    <w:p w14:paraId="1D7F2001"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30FB823B" w14:textId="77777777" w:rsidR="00F67B58" w:rsidRPr="00037C6A" w:rsidRDefault="00F67B58" w:rsidP="00F67B58">
      <w:pPr>
        <w:jc w:val="both"/>
        <w:rPr>
          <w:sz w:val="24"/>
          <w:szCs w:val="24"/>
        </w:rPr>
      </w:pPr>
    </w:p>
    <w:p w14:paraId="3BBFF04B"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4D724570" w14:textId="77777777" w:rsidR="00F67B58" w:rsidRPr="00037C6A" w:rsidRDefault="00F67B58" w:rsidP="00F67B58">
      <w:pPr>
        <w:jc w:val="both"/>
        <w:rPr>
          <w:sz w:val="24"/>
          <w:szCs w:val="24"/>
        </w:rPr>
      </w:pPr>
    </w:p>
    <w:p w14:paraId="4096B2EF" w14:textId="77777777" w:rsidR="000D2C05" w:rsidRDefault="00F67B58" w:rsidP="00F67B58">
      <w:pPr>
        <w:jc w:val="both"/>
        <w:rPr>
          <w:sz w:val="24"/>
          <w:szCs w:val="24"/>
        </w:rPr>
      </w:pPr>
      <w:r w:rsidRPr="00037C6A">
        <w:rPr>
          <w:sz w:val="24"/>
          <w:szCs w:val="24"/>
        </w:rPr>
        <w:t>6.1.2</w:t>
      </w:r>
      <w:r w:rsidRPr="00037C6A">
        <w:rPr>
          <w:sz w:val="24"/>
          <w:szCs w:val="24"/>
        </w:rPr>
        <w:tab/>
        <w:t>Apresentar fluxograma descrevendo a rota tecnológica utilizada, as principais etapas do processo e os principais equipamentos utilizados. Esclarecer se há rotas alternativas de produção. Em caso positivo, informar as principais diferenças entre essas rotas.</w:t>
      </w:r>
    </w:p>
    <w:p w14:paraId="0066818F" w14:textId="6A1EF480" w:rsidR="00F67B58" w:rsidRPr="00037C6A" w:rsidRDefault="00F67B58" w:rsidP="00F67B58">
      <w:pPr>
        <w:jc w:val="both"/>
        <w:rPr>
          <w:sz w:val="24"/>
          <w:szCs w:val="24"/>
        </w:rPr>
      </w:pPr>
    </w:p>
    <w:p w14:paraId="205AEB25" w14:textId="77777777" w:rsidR="000D2C05" w:rsidRDefault="00F67B58" w:rsidP="00F67B58">
      <w:pPr>
        <w:jc w:val="both"/>
        <w:rPr>
          <w:sz w:val="24"/>
          <w:szCs w:val="24"/>
        </w:rPr>
      </w:pPr>
      <w:r w:rsidRPr="00037C6A">
        <w:rPr>
          <w:sz w:val="24"/>
          <w:szCs w:val="24"/>
        </w:rPr>
        <w:t>6.1.3.</w:t>
      </w:r>
      <w:r w:rsidRPr="00037C6A">
        <w:rPr>
          <w:sz w:val="24"/>
          <w:szCs w:val="24"/>
        </w:rPr>
        <w:tab/>
        <w:t>Caso o produto seja produzido em mais de uma planta ou parte relacionada, identificar cada uma delas e descrever detalhadamente as atividades nelas realizadas.</w:t>
      </w:r>
    </w:p>
    <w:p w14:paraId="4127AF8B" w14:textId="11B32339" w:rsidR="00F67B58" w:rsidRPr="00037C6A" w:rsidRDefault="00F67B58" w:rsidP="00F67B58">
      <w:pPr>
        <w:jc w:val="both"/>
        <w:rPr>
          <w:sz w:val="24"/>
          <w:szCs w:val="24"/>
        </w:rPr>
      </w:pPr>
    </w:p>
    <w:p w14:paraId="2A863AE5"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174BC25A" w14:textId="77777777" w:rsidR="000D2C05" w:rsidRDefault="000D2C05" w:rsidP="00F67B58">
      <w:pPr>
        <w:ind w:left="4"/>
        <w:jc w:val="both"/>
        <w:rPr>
          <w:sz w:val="24"/>
        </w:rPr>
      </w:pPr>
    </w:p>
    <w:p w14:paraId="38FCC4CD"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r w:rsidRPr="00037C6A">
        <w:rPr>
          <w:b/>
          <w:sz w:val="24"/>
          <w:szCs w:val="24"/>
        </w:rPr>
        <w:t>tolling</w:t>
      </w:r>
      <w:r w:rsidRPr="00037C6A">
        <w:rPr>
          <w:sz w:val="24"/>
          <w:szCs w:val="24"/>
        </w:rPr>
        <w:t xml:space="preserve">). Entende-se por serviço de industrialização a atividade por meio da qual determinada empresa fornece à sua empresa matéria-prima que, após processada, é devolvida à primeira com a cobrança de custos gerais incorridos no </w:t>
      </w:r>
      <w:r w:rsidRPr="00037C6A">
        <w:rPr>
          <w:sz w:val="24"/>
          <w:szCs w:val="24"/>
        </w:rPr>
        <w:lastRenderedPageBreak/>
        <w:t>processo produtivo.</w:t>
      </w:r>
    </w:p>
    <w:p w14:paraId="5416C0EA" w14:textId="77777777" w:rsidR="00F67B58" w:rsidRPr="00037C6A" w:rsidRDefault="00F67B58" w:rsidP="00F67B58">
      <w:pPr>
        <w:ind w:left="4"/>
        <w:jc w:val="both"/>
        <w:rPr>
          <w:sz w:val="24"/>
          <w:szCs w:val="24"/>
        </w:rPr>
      </w:pPr>
    </w:p>
    <w:p w14:paraId="07F3C60D"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2E01898F" w14:textId="77777777" w:rsidR="00F67B58" w:rsidRPr="00037C6A" w:rsidRDefault="00F67B58" w:rsidP="00F67B58">
      <w:pPr>
        <w:ind w:left="4"/>
        <w:jc w:val="both"/>
        <w:rPr>
          <w:sz w:val="24"/>
          <w:szCs w:val="24"/>
        </w:rPr>
      </w:pPr>
    </w:p>
    <w:p w14:paraId="0C070C91"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0579D372" w14:textId="77777777" w:rsidR="00F67B58" w:rsidRPr="00037C6A" w:rsidRDefault="00F67B58" w:rsidP="00F67B58">
      <w:pPr>
        <w:ind w:left="4"/>
        <w:jc w:val="both"/>
        <w:rPr>
          <w:sz w:val="24"/>
          <w:szCs w:val="24"/>
        </w:rPr>
      </w:pPr>
    </w:p>
    <w:p w14:paraId="675B4790" w14:textId="77777777" w:rsidR="000D2C05" w:rsidRDefault="00F67B58" w:rsidP="00F67B58">
      <w:pPr>
        <w:ind w:left="4"/>
        <w:jc w:val="both"/>
        <w:rPr>
          <w:sz w:val="24"/>
          <w:szCs w:val="24"/>
        </w:rPr>
      </w:pPr>
      <w:r w:rsidRPr="00037C6A">
        <w:rPr>
          <w:sz w:val="24"/>
          <w:szCs w:val="24"/>
        </w:rPr>
        <w:t>6.1.8.</w:t>
      </w:r>
      <w:r w:rsidRPr="00037C6A">
        <w:rPr>
          <w:sz w:val="24"/>
          <w:szCs w:val="24"/>
        </w:rPr>
        <w:tab/>
        <w:t>Informar se há outros produtos fabricados pela empresa.</w:t>
      </w:r>
    </w:p>
    <w:p w14:paraId="0CE75AF1" w14:textId="24799524" w:rsidR="00F67B58" w:rsidRPr="00037C6A" w:rsidRDefault="00F67B58" w:rsidP="00F67B58">
      <w:pPr>
        <w:ind w:left="4"/>
        <w:jc w:val="both"/>
        <w:rPr>
          <w:sz w:val="24"/>
          <w:szCs w:val="24"/>
        </w:rPr>
      </w:pPr>
    </w:p>
    <w:p w14:paraId="22987F82"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4F605B4B" w14:textId="77777777" w:rsidR="00F67B58" w:rsidRPr="00037C6A" w:rsidRDefault="00F67B58" w:rsidP="00F67B58">
      <w:pPr>
        <w:ind w:left="4"/>
        <w:jc w:val="both"/>
        <w:rPr>
          <w:sz w:val="24"/>
          <w:szCs w:val="24"/>
        </w:rPr>
      </w:pPr>
    </w:p>
    <w:p w14:paraId="5633BFA1" w14:textId="77777777" w:rsidR="000D2C05" w:rsidRDefault="00F67B58" w:rsidP="00F67B58">
      <w:pPr>
        <w:ind w:left="4"/>
        <w:jc w:val="both"/>
        <w:rPr>
          <w:sz w:val="24"/>
          <w:szCs w:val="24"/>
        </w:rPr>
      </w:pPr>
      <w:r w:rsidRPr="00037C6A">
        <w:rPr>
          <w:sz w:val="24"/>
          <w:szCs w:val="24"/>
        </w:rPr>
        <w:t>6.1.10.</w:t>
      </w:r>
      <w:r w:rsidRPr="00037C6A">
        <w:rPr>
          <w:sz w:val="24"/>
          <w:szCs w:val="24"/>
        </w:rPr>
        <w:tab/>
        <w:t>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w:t>
      </w:r>
    </w:p>
    <w:p w14:paraId="61478935" w14:textId="20B4E14B" w:rsidR="00F67B58" w:rsidRPr="00037C6A" w:rsidRDefault="00F67B58" w:rsidP="00F67B58">
      <w:pPr>
        <w:ind w:left="4"/>
        <w:jc w:val="both"/>
        <w:rPr>
          <w:sz w:val="24"/>
          <w:szCs w:val="24"/>
        </w:rPr>
      </w:pPr>
    </w:p>
    <w:p w14:paraId="6733A2EC" w14:textId="77777777" w:rsidR="000D2C05"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I, a produção destes, listando-os separadamente na coluna “outros”.</w:t>
      </w:r>
    </w:p>
    <w:p w14:paraId="6FC21DE1" w14:textId="54A208AC" w:rsidR="00F67B58" w:rsidRPr="00037C6A" w:rsidRDefault="00F67B58" w:rsidP="00F67B58">
      <w:pPr>
        <w:ind w:left="4"/>
        <w:jc w:val="both"/>
        <w:rPr>
          <w:sz w:val="24"/>
          <w:szCs w:val="24"/>
        </w:rPr>
      </w:pPr>
    </w:p>
    <w:p w14:paraId="4A2AA774" w14:textId="77777777" w:rsidR="000D2C05"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w:t>
      </w:r>
    </w:p>
    <w:p w14:paraId="1B8156BF" w14:textId="6FEBF533" w:rsidR="00F67B58" w:rsidRPr="00037C6A" w:rsidRDefault="00F67B58" w:rsidP="00F67B58">
      <w:pPr>
        <w:jc w:val="both"/>
        <w:rPr>
          <w:sz w:val="24"/>
          <w:szCs w:val="24"/>
        </w:rPr>
      </w:pPr>
    </w:p>
    <w:p w14:paraId="4BE9A312"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5D21C088" w14:textId="77777777" w:rsidR="00F67B58" w:rsidRPr="00037C6A" w:rsidRDefault="00F67B58" w:rsidP="00F67B58">
      <w:pPr>
        <w:ind w:left="542"/>
        <w:jc w:val="both"/>
        <w:rPr>
          <w:sz w:val="24"/>
          <w:szCs w:val="24"/>
        </w:rPr>
      </w:pPr>
    </w:p>
    <w:p w14:paraId="11BFD343" w14:textId="77777777" w:rsidR="000D2C05" w:rsidRDefault="00F67B58" w:rsidP="00F67B58">
      <w:pPr>
        <w:jc w:val="both"/>
        <w:rPr>
          <w:sz w:val="24"/>
        </w:rPr>
      </w:pPr>
      <w:r w:rsidRPr="00037C6A">
        <w:rPr>
          <w:sz w:val="24"/>
        </w:rPr>
        <w:t>6.2.1</w:t>
      </w:r>
      <w:r w:rsidRPr="00037C6A">
        <w:rPr>
          <w:sz w:val="24"/>
        </w:rPr>
        <w:tab/>
        <w:t>Informar se a empresa adquire matéria-prima, insumos, serviços ou utilidades de partes relacionadas.</w:t>
      </w:r>
    </w:p>
    <w:p w14:paraId="2E80D931" w14:textId="200598B3" w:rsidR="00F67B58" w:rsidRPr="00037C6A" w:rsidRDefault="00F67B58" w:rsidP="00F67B58">
      <w:pPr>
        <w:jc w:val="both"/>
        <w:rPr>
          <w:sz w:val="24"/>
        </w:rPr>
      </w:pPr>
    </w:p>
    <w:p w14:paraId="2018ECDE"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7743BFBC" w14:textId="77777777" w:rsidR="00F67B58" w:rsidRPr="00037C6A" w:rsidRDefault="00F67B58" w:rsidP="00F67B58">
      <w:pPr>
        <w:jc w:val="both"/>
        <w:rPr>
          <w:sz w:val="24"/>
        </w:rPr>
      </w:pPr>
    </w:p>
    <w:p w14:paraId="182DC63B" w14:textId="77777777" w:rsidR="000D2C05" w:rsidRDefault="00F67B58" w:rsidP="00F67B58">
      <w:pPr>
        <w:numPr>
          <w:ilvl w:val="0"/>
          <w:numId w:val="37"/>
        </w:numPr>
        <w:jc w:val="both"/>
        <w:rPr>
          <w:sz w:val="24"/>
        </w:rPr>
      </w:pPr>
      <w:r w:rsidRPr="00037C6A">
        <w:rPr>
          <w:sz w:val="24"/>
        </w:rPr>
        <w:t>Valor e volume de fatores adquiridos de partes relacionadas em P5.</w:t>
      </w:r>
    </w:p>
    <w:p w14:paraId="3E7AB721" w14:textId="1DA6844A" w:rsidR="00F67B58" w:rsidRPr="00037C6A" w:rsidRDefault="00F67B58" w:rsidP="00F67B58">
      <w:pPr>
        <w:ind w:left="720"/>
        <w:jc w:val="both"/>
        <w:rPr>
          <w:sz w:val="24"/>
          <w:szCs w:val="24"/>
        </w:rPr>
      </w:pPr>
    </w:p>
    <w:p w14:paraId="16BC118E" w14:textId="77777777" w:rsidR="000D2C05" w:rsidRDefault="00F67B58" w:rsidP="00F67B58">
      <w:pPr>
        <w:numPr>
          <w:ilvl w:val="0"/>
          <w:numId w:val="37"/>
        </w:numPr>
        <w:jc w:val="both"/>
        <w:rPr>
          <w:sz w:val="24"/>
          <w:szCs w:val="24"/>
        </w:rPr>
      </w:pPr>
      <w:r w:rsidRPr="00037C6A">
        <w:rPr>
          <w:sz w:val="24"/>
          <w:szCs w:val="24"/>
        </w:rPr>
        <w:t>Preço unitário de transferência cobrado nessas transações em P5.</w:t>
      </w:r>
    </w:p>
    <w:p w14:paraId="41BEECC7" w14:textId="1BEAB8B1" w:rsidR="00F67B58" w:rsidRPr="00037C6A" w:rsidRDefault="00F67B58" w:rsidP="00F67B58">
      <w:pPr>
        <w:ind w:left="720"/>
        <w:jc w:val="both"/>
        <w:rPr>
          <w:sz w:val="24"/>
          <w:szCs w:val="24"/>
        </w:rPr>
      </w:pPr>
    </w:p>
    <w:p w14:paraId="0B835D0F" w14:textId="77777777" w:rsidR="000D2C05" w:rsidRDefault="00F67B58" w:rsidP="00F67B58">
      <w:pPr>
        <w:numPr>
          <w:ilvl w:val="0"/>
          <w:numId w:val="37"/>
        </w:numPr>
        <w:jc w:val="both"/>
        <w:rPr>
          <w:sz w:val="24"/>
          <w:szCs w:val="24"/>
        </w:rPr>
      </w:pPr>
      <w:r w:rsidRPr="00037C6A">
        <w:rPr>
          <w:sz w:val="24"/>
          <w:szCs w:val="24"/>
        </w:rPr>
        <w:t>Caso a parte relacionada venda o mesmo produto a outros compradores não relacionados, anexar documentação comprovando preço pago pelas partes não relacionadas.</w:t>
      </w:r>
    </w:p>
    <w:p w14:paraId="087FB631" w14:textId="26DD1BE1" w:rsidR="00F67B58" w:rsidRDefault="00F67B58" w:rsidP="00F67B58">
      <w:pPr>
        <w:jc w:val="both"/>
        <w:rPr>
          <w:sz w:val="24"/>
          <w:szCs w:val="24"/>
        </w:rPr>
      </w:pPr>
    </w:p>
    <w:p w14:paraId="5F03C8CD" w14:textId="2F3B5104" w:rsidR="009655BE" w:rsidRDefault="009655BE" w:rsidP="00F67B58">
      <w:pPr>
        <w:jc w:val="both"/>
        <w:rPr>
          <w:sz w:val="24"/>
          <w:szCs w:val="24"/>
        </w:rPr>
      </w:pPr>
    </w:p>
    <w:p w14:paraId="119FD98D" w14:textId="3C69BA8F" w:rsidR="009655BE" w:rsidRDefault="009655BE" w:rsidP="00F67B58">
      <w:pPr>
        <w:jc w:val="both"/>
        <w:rPr>
          <w:sz w:val="24"/>
          <w:szCs w:val="24"/>
        </w:rPr>
      </w:pPr>
    </w:p>
    <w:p w14:paraId="396CE1B8" w14:textId="77777777" w:rsidR="009655BE" w:rsidRPr="00037C6A" w:rsidRDefault="009655BE" w:rsidP="00F67B58">
      <w:pPr>
        <w:jc w:val="both"/>
        <w:rPr>
          <w:sz w:val="24"/>
          <w:szCs w:val="24"/>
        </w:rPr>
      </w:pPr>
    </w:p>
    <w:p w14:paraId="267D18B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282A170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1C2F6C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5F82452D"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23A4A63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7E886D4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676A292E" w14:textId="77777777" w:rsidR="000D2C05" w:rsidRDefault="00F67B58" w:rsidP="00F67B58">
      <w:pPr>
        <w:pStyle w:val="Ttulo1"/>
        <w:tabs>
          <w:tab w:val="left" w:pos="6663"/>
        </w:tabs>
        <w:rPr>
          <w:rFonts w:ascii="Times New Roman" w:hAnsi="Times New Roman"/>
          <w:szCs w:val="24"/>
        </w:rPr>
      </w:pPr>
      <w:r w:rsidRPr="00037C6A">
        <w:br w:type="page"/>
      </w:r>
      <w:bookmarkStart w:id="13" w:name="_Toc340425366"/>
      <w:r w:rsidRPr="00037C6A">
        <w:rPr>
          <w:rFonts w:ascii="Times New Roman" w:hAnsi="Times New Roman"/>
          <w:szCs w:val="24"/>
        </w:rPr>
        <w:lastRenderedPageBreak/>
        <w:t>IV – PROCESSOS DE DISTRIBUIÇÃO E DE VENDA</w:t>
      </w:r>
      <w:bookmarkEnd w:id="13"/>
    </w:p>
    <w:p w14:paraId="5B358180" w14:textId="222B04F6" w:rsidR="00F67B58" w:rsidRPr="00037C6A" w:rsidRDefault="00F67B58" w:rsidP="00F67B58">
      <w:pPr>
        <w:rPr>
          <w:szCs w:val="24"/>
        </w:rPr>
      </w:pPr>
    </w:p>
    <w:p w14:paraId="0B92F0C0" w14:textId="77777777" w:rsidR="000D2C05" w:rsidRDefault="00F67B58" w:rsidP="00F67B58">
      <w:pPr>
        <w:jc w:val="both"/>
        <w:rPr>
          <w:i/>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7715B5">
        <w:rPr>
          <w:i/>
          <w:sz w:val="24"/>
          <w:szCs w:val="24"/>
        </w:rPr>
        <w:t>à SDCOM</w:t>
      </w:r>
      <w:r w:rsidRPr="00037C6A">
        <w:rPr>
          <w:i/>
          <w:sz w:val="24"/>
          <w:szCs w:val="24"/>
        </w:rPr>
        <w:t xml:space="preserve"> a realização de justa comparação no mesmo nível de comércio.</w:t>
      </w:r>
      <w:r w:rsidR="000D2C05">
        <w:rPr>
          <w:i/>
          <w:sz w:val="24"/>
          <w:szCs w:val="24"/>
        </w:rPr>
        <w:t xml:space="preserve"> </w:t>
      </w:r>
      <w:r w:rsidRPr="00037C6A">
        <w:rPr>
          <w:i/>
          <w:sz w:val="24"/>
          <w:szCs w:val="24"/>
        </w:rPr>
        <w:t>Dessa forma, as informações prestadas pela empresa permitirão, se necessário, a realização de eventuais ajustes durante a investigação.</w:t>
      </w:r>
    </w:p>
    <w:p w14:paraId="15F7CC14" w14:textId="0CA40650" w:rsidR="00F67B58" w:rsidRPr="00037C6A" w:rsidRDefault="00F67B58" w:rsidP="00F67B58">
      <w:pPr>
        <w:rPr>
          <w:sz w:val="24"/>
          <w:szCs w:val="24"/>
        </w:rPr>
      </w:pPr>
    </w:p>
    <w:p w14:paraId="5E5CD7F5" w14:textId="77777777" w:rsidR="00F67B58" w:rsidRPr="00037C6A" w:rsidRDefault="00F67B58" w:rsidP="00F67B58">
      <w:pPr>
        <w:pStyle w:val="Ttulo2"/>
        <w:jc w:val="left"/>
      </w:pPr>
      <w:bookmarkStart w:id="14" w:name="_Toc340425367"/>
      <w:r w:rsidRPr="00037C6A">
        <w:t>7.</w:t>
      </w:r>
      <w:r w:rsidRPr="00037C6A">
        <w:tab/>
        <w:t>Processo de Distribuição</w:t>
      </w:r>
      <w:bookmarkEnd w:id="14"/>
    </w:p>
    <w:p w14:paraId="2AD5B0CA" w14:textId="77777777" w:rsidR="00F67B58" w:rsidRPr="00037C6A" w:rsidRDefault="00F67B58" w:rsidP="00F67B58">
      <w:pPr>
        <w:pStyle w:val="PargrafodaLista"/>
        <w:jc w:val="both"/>
        <w:rPr>
          <w:sz w:val="24"/>
        </w:rPr>
      </w:pPr>
    </w:p>
    <w:p w14:paraId="62EC069A" w14:textId="77777777" w:rsidR="00F67B58" w:rsidRPr="00037C6A" w:rsidRDefault="00F67B58" w:rsidP="00F67B58">
      <w:pPr>
        <w:pStyle w:val="PargrafodaLista"/>
        <w:jc w:val="both"/>
        <w:rPr>
          <w:vanish/>
          <w:sz w:val="24"/>
        </w:rPr>
      </w:pPr>
    </w:p>
    <w:p w14:paraId="13C63E41" w14:textId="77777777" w:rsidR="00F67B58" w:rsidRPr="00037C6A" w:rsidRDefault="00F67B58" w:rsidP="00F67B58">
      <w:pPr>
        <w:jc w:val="both"/>
        <w:rPr>
          <w:sz w:val="24"/>
        </w:rPr>
      </w:pPr>
      <w:r w:rsidRPr="00037C6A">
        <w:rPr>
          <w:sz w:val="24"/>
        </w:rPr>
        <w:t>7.1</w:t>
      </w:r>
      <w:r w:rsidRPr="00037C6A">
        <w:rPr>
          <w:sz w:val="24"/>
        </w:rPr>
        <w:tab/>
        <w:t>Fornecer fluxograma e descrição de cada um dos canais de distribuição utilizados em:</w:t>
      </w:r>
    </w:p>
    <w:p w14:paraId="374F0434" w14:textId="77777777" w:rsidR="00F67B58" w:rsidRPr="00037C6A" w:rsidRDefault="00F67B58" w:rsidP="00F67B58">
      <w:pPr>
        <w:jc w:val="both"/>
        <w:rPr>
          <w:sz w:val="24"/>
        </w:rPr>
      </w:pPr>
    </w:p>
    <w:p w14:paraId="7BB1F206" w14:textId="77777777" w:rsidR="000D2C05" w:rsidRDefault="00F67B58" w:rsidP="00F67B58">
      <w:pPr>
        <w:ind w:firstLine="708"/>
        <w:jc w:val="both"/>
        <w:rPr>
          <w:sz w:val="24"/>
        </w:rPr>
      </w:pPr>
      <w:r w:rsidRPr="00037C6A">
        <w:rPr>
          <w:sz w:val="24"/>
        </w:rPr>
        <w:t>(i) vendas no mercado doméstico;</w:t>
      </w:r>
    </w:p>
    <w:p w14:paraId="439E93D9" w14:textId="77777777" w:rsidR="000D2C05" w:rsidRDefault="00F67B58" w:rsidP="00F67B58">
      <w:pPr>
        <w:ind w:firstLine="708"/>
        <w:jc w:val="both"/>
        <w:rPr>
          <w:sz w:val="24"/>
        </w:rPr>
      </w:pPr>
      <w:r w:rsidRPr="00037C6A">
        <w:rPr>
          <w:sz w:val="24"/>
        </w:rPr>
        <w:t>(ii) exportações para terceiro país; e</w:t>
      </w:r>
    </w:p>
    <w:p w14:paraId="418C67BD" w14:textId="77777777" w:rsidR="000D2C05" w:rsidRDefault="00F67B58" w:rsidP="00F67B58">
      <w:pPr>
        <w:ind w:firstLine="708"/>
        <w:jc w:val="both"/>
        <w:rPr>
          <w:sz w:val="24"/>
        </w:rPr>
      </w:pPr>
      <w:r w:rsidRPr="00037C6A">
        <w:rPr>
          <w:sz w:val="24"/>
        </w:rPr>
        <w:t>(iii) exportações para o Brasil.</w:t>
      </w:r>
    </w:p>
    <w:p w14:paraId="2B89830D" w14:textId="119CA5AC" w:rsidR="00F67B58" w:rsidRPr="00037C6A" w:rsidRDefault="00F67B58" w:rsidP="00F67B58">
      <w:pPr>
        <w:jc w:val="both"/>
        <w:rPr>
          <w:sz w:val="24"/>
        </w:rPr>
      </w:pPr>
    </w:p>
    <w:p w14:paraId="557555EC"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canal(is) de distribuição utilizados pela empresa em (i), (ii), e (iii).</w:t>
      </w:r>
    </w:p>
    <w:p w14:paraId="116E3486" w14:textId="77777777" w:rsidR="00F67B58" w:rsidRPr="00037C6A" w:rsidRDefault="00F67B58" w:rsidP="00F67B58">
      <w:pPr>
        <w:jc w:val="both"/>
        <w:rPr>
          <w:sz w:val="24"/>
        </w:rPr>
      </w:pPr>
    </w:p>
    <w:p w14:paraId="6FBC6EAA" w14:textId="77777777" w:rsidR="000D2C05" w:rsidRDefault="00F67B58" w:rsidP="00F67B58">
      <w:pPr>
        <w:jc w:val="both"/>
        <w:rPr>
          <w:sz w:val="24"/>
        </w:rPr>
      </w:pPr>
      <w:r w:rsidRPr="00037C6A">
        <w:rPr>
          <w:sz w:val="24"/>
        </w:rPr>
        <w:t>7.3</w:t>
      </w:r>
      <w:r w:rsidRPr="00037C6A">
        <w:rPr>
          <w:sz w:val="24"/>
        </w:rPr>
        <w:tab/>
        <w:t>Especificar os serviços relacionados à distribuição que são pagos pela própria empresa e aqueles pagos por intermediários ou por empresas afiliadas.</w:t>
      </w:r>
    </w:p>
    <w:p w14:paraId="2EAFA883" w14:textId="746C09AF" w:rsidR="00F67B58" w:rsidRPr="00037C6A" w:rsidRDefault="00F67B58" w:rsidP="00F67B58">
      <w:pPr>
        <w:jc w:val="both"/>
        <w:rPr>
          <w:sz w:val="24"/>
        </w:rPr>
      </w:pPr>
    </w:p>
    <w:p w14:paraId="71CB69B7" w14:textId="77777777" w:rsidR="000D2C05" w:rsidRDefault="00F67B58" w:rsidP="00F67B58">
      <w:pPr>
        <w:jc w:val="both"/>
        <w:rPr>
          <w:sz w:val="24"/>
        </w:rPr>
      </w:pPr>
      <w:r w:rsidRPr="00037C6A">
        <w:rPr>
          <w:sz w:val="24"/>
        </w:rPr>
        <w:t>7.4</w:t>
      </w:r>
      <w:r w:rsidRPr="00037C6A">
        <w:rPr>
          <w:sz w:val="24"/>
        </w:rPr>
        <w:tab/>
        <w:t xml:space="preserve">Fornecer relação de todos os tipos de compradores (e.g. distribuidor local, consumidor final, </w:t>
      </w:r>
      <w:r w:rsidRPr="00037C6A">
        <w:rPr>
          <w:b/>
          <w:sz w:val="24"/>
        </w:rPr>
        <w:t>trading company</w:t>
      </w:r>
      <w:r w:rsidRPr="00037C6A">
        <w:rPr>
          <w:sz w:val="24"/>
        </w:rPr>
        <w:t>, etc.) em (i), (ii) e (iii), especificando em cada caso os canais de distribuição utilizados.</w:t>
      </w:r>
    </w:p>
    <w:p w14:paraId="73535058" w14:textId="54D7B1C3" w:rsidR="00F67B58" w:rsidRPr="00037C6A" w:rsidRDefault="00F67B58" w:rsidP="00F67B58">
      <w:pPr>
        <w:jc w:val="both"/>
        <w:rPr>
          <w:sz w:val="24"/>
        </w:rPr>
      </w:pPr>
    </w:p>
    <w:p w14:paraId="5E3E2532" w14:textId="77777777" w:rsidR="00F67B58" w:rsidRPr="00037C6A" w:rsidRDefault="00F67B58" w:rsidP="00F67B58">
      <w:pPr>
        <w:jc w:val="both"/>
        <w:rPr>
          <w:sz w:val="24"/>
        </w:rPr>
      </w:pPr>
    </w:p>
    <w:p w14:paraId="1125D84B" w14:textId="77777777" w:rsidR="00F67B58" w:rsidRPr="00037C6A" w:rsidRDefault="00F67B58" w:rsidP="00F67B58">
      <w:pPr>
        <w:pStyle w:val="Ttulo2"/>
        <w:jc w:val="left"/>
      </w:pPr>
      <w:bookmarkStart w:id="15" w:name="_Toc340425368"/>
      <w:r w:rsidRPr="00037C6A">
        <w:t>8.</w:t>
      </w:r>
      <w:r w:rsidRPr="00037C6A">
        <w:tab/>
        <w:t>Processo de Venda</w:t>
      </w:r>
      <w:bookmarkEnd w:id="15"/>
    </w:p>
    <w:p w14:paraId="73E762A6" w14:textId="77777777" w:rsidR="00F67B58" w:rsidRPr="00037C6A" w:rsidRDefault="00F67B58" w:rsidP="00F67B58">
      <w:pPr>
        <w:jc w:val="both"/>
        <w:rPr>
          <w:sz w:val="24"/>
        </w:rPr>
      </w:pPr>
    </w:p>
    <w:p w14:paraId="0EC07D5C" w14:textId="77777777" w:rsidR="00F67B58" w:rsidRPr="00037C6A" w:rsidRDefault="00F67B58" w:rsidP="00F67B58">
      <w:pPr>
        <w:jc w:val="both"/>
        <w:rPr>
          <w:b/>
          <w:sz w:val="24"/>
        </w:rPr>
      </w:pPr>
      <w:r w:rsidRPr="00037C6A">
        <w:rPr>
          <w:b/>
          <w:sz w:val="24"/>
        </w:rPr>
        <w:t>8.1</w:t>
      </w:r>
      <w:r w:rsidRPr="00037C6A">
        <w:rPr>
          <w:b/>
          <w:sz w:val="24"/>
        </w:rPr>
        <w:tab/>
        <w:t>Vendas Gerais</w:t>
      </w:r>
    </w:p>
    <w:p w14:paraId="0995DA10" w14:textId="77777777" w:rsidR="00F67B58" w:rsidRPr="00037C6A" w:rsidRDefault="00F67B58" w:rsidP="00F67B58">
      <w:pPr>
        <w:jc w:val="both"/>
        <w:rPr>
          <w:sz w:val="24"/>
        </w:rPr>
      </w:pPr>
    </w:p>
    <w:p w14:paraId="6FCD2932" w14:textId="77777777" w:rsidR="000D2C05" w:rsidRDefault="00F67B58" w:rsidP="00F67B58">
      <w:pPr>
        <w:jc w:val="both"/>
        <w:rPr>
          <w:sz w:val="24"/>
        </w:rPr>
      </w:pPr>
      <w:r w:rsidRPr="00037C6A">
        <w:rPr>
          <w:sz w:val="24"/>
        </w:rPr>
        <w:t>8.1.1</w:t>
      </w:r>
      <w:r w:rsidRPr="00037C6A">
        <w:rPr>
          <w:sz w:val="24"/>
        </w:rPr>
        <w:tab/>
        <w:t>Descrever detalhadamente o processo de venda para todos os métodos e canais de distribuição descritos no item 7.</w:t>
      </w:r>
    </w:p>
    <w:p w14:paraId="7C6581BB" w14:textId="3042052C" w:rsidR="00F67B58" w:rsidRPr="00037C6A" w:rsidRDefault="00F67B58" w:rsidP="00F67B58">
      <w:pPr>
        <w:jc w:val="both"/>
        <w:rPr>
          <w:sz w:val="24"/>
        </w:rPr>
      </w:pPr>
    </w:p>
    <w:p w14:paraId="5D2EE90E"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(ii) e (iii) (e.g. à vista, pagamento antecipado, descontos, abatimentos, etc.).</w:t>
      </w:r>
    </w:p>
    <w:p w14:paraId="6BAF9D51" w14:textId="77777777" w:rsidR="00F67B58" w:rsidRPr="00037C6A" w:rsidRDefault="00F67B58" w:rsidP="00F67B58">
      <w:pPr>
        <w:jc w:val="both"/>
        <w:rPr>
          <w:sz w:val="24"/>
        </w:rPr>
      </w:pPr>
    </w:p>
    <w:p w14:paraId="2DCB09C4" w14:textId="77777777" w:rsidR="000D2C05" w:rsidRDefault="00F67B58" w:rsidP="00F67B58">
      <w:pPr>
        <w:jc w:val="both"/>
        <w:rPr>
          <w:sz w:val="24"/>
        </w:rPr>
      </w:pPr>
      <w:r w:rsidRPr="00037C6A">
        <w:rPr>
          <w:sz w:val="24"/>
        </w:rPr>
        <w:t>8.1.3.</w:t>
      </w:r>
      <w:r w:rsidRPr="00037C6A">
        <w:rPr>
          <w:sz w:val="24"/>
        </w:rPr>
        <w:tab/>
        <w:t>Fornecer lista de preços do produto vendido no mercado doméstico, em terceiros países e no Brasil, discriminando as informações conforme termos de pagamento informados em 8.1.2.</w:t>
      </w:r>
    </w:p>
    <w:p w14:paraId="047D973D" w14:textId="715A3C5F" w:rsidR="00F67B58" w:rsidRPr="00037C6A" w:rsidRDefault="00F67B58" w:rsidP="00F67B58">
      <w:pPr>
        <w:jc w:val="both"/>
        <w:rPr>
          <w:sz w:val="24"/>
        </w:rPr>
      </w:pPr>
    </w:p>
    <w:p w14:paraId="2E102478" w14:textId="77777777" w:rsidR="000D2C05"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(ii) e (iii), especialmente no que se refere a volume, área geográfica de atuação ou outros condicionantes. Em caso positivo, especificar.</w:t>
      </w:r>
    </w:p>
    <w:p w14:paraId="16B9188A" w14:textId="393B2BE8" w:rsidR="00F67B58" w:rsidRPr="00037C6A" w:rsidRDefault="00F67B58" w:rsidP="00F67B58">
      <w:pPr>
        <w:jc w:val="both"/>
        <w:rPr>
          <w:sz w:val="24"/>
        </w:rPr>
      </w:pPr>
    </w:p>
    <w:p w14:paraId="5AD8E5AE" w14:textId="77777777" w:rsidR="000D2C05" w:rsidRDefault="00F67B58" w:rsidP="00F67B58">
      <w:pPr>
        <w:jc w:val="both"/>
        <w:rPr>
          <w:sz w:val="24"/>
        </w:rPr>
      </w:pPr>
      <w:r w:rsidRPr="00037C6A">
        <w:rPr>
          <w:sz w:val="24"/>
        </w:rPr>
        <w:t>8.1.5.</w:t>
      </w:r>
      <w:r w:rsidRPr="00037C6A">
        <w:rPr>
          <w:sz w:val="24"/>
        </w:rPr>
        <w:tab/>
        <w:t>No caso de vendas a distribuidores, informar se a empresa vende apenas para distribuidores autorizados.</w:t>
      </w:r>
    </w:p>
    <w:p w14:paraId="50A22840" w14:textId="03B89280" w:rsidR="00F67B58" w:rsidRPr="00037C6A" w:rsidRDefault="00F67B58" w:rsidP="00F67B58">
      <w:pPr>
        <w:jc w:val="both"/>
        <w:rPr>
          <w:sz w:val="24"/>
        </w:rPr>
      </w:pPr>
    </w:p>
    <w:p w14:paraId="77EEEF1F"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24586A3B" w14:textId="77777777" w:rsidR="00F67B58" w:rsidRPr="00037C6A" w:rsidRDefault="00F67B58" w:rsidP="00F67B58">
      <w:pPr>
        <w:numPr>
          <w:ilvl w:val="12"/>
          <w:numId w:val="0"/>
        </w:numPr>
        <w:jc w:val="both"/>
        <w:rPr>
          <w:sz w:val="24"/>
          <w:szCs w:val="24"/>
        </w:rPr>
      </w:pPr>
    </w:p>
    <w:p w14:paraId="51D7E0CE" w14:textId="77777777" w:rsidR="000D2C05"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etc). No caso de vendas mediante contrato, listar os </w:t>
      </w:r>
      <w:r w:rsidRPr="00037C6A">
        <w:rPr>
          <w:sz w:val="24"/>
        </w:rPr>
        <w:lastRenderedPageBreak/>
        <w:t>clientes.</w:t>
      </w:r>
    </w:p>
    <w:p w14:paraId="0BC445F5" w14:textId="36C8D674" w:rsidR="00F67B58" w:rsidRPr="00037C6A" w:rsidRDefault="00F67B58" w:rsidP="00F67B58">
      <w:pPr>
        <w:jc w:val="both"/>
        <w:rPr>
          <w:sz w:val="24"/>
        </w:rPr>
      </w:pPr>
    </w:p>
    <w:p w14:paraId="03BC714B"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6F5300F1" w14:textId="77777777" w:rsidR="00F67B58" w:rsidRPr="00037C6A" w:rsidRDefault="00F67B58" w:rsidP="00F67B58">
      <w:pPr>
        <w:jc w:val="both"/>
        <w:rPr>
          <w:sz w:val="24"/>
        </w:rPr>
      </w:pPr>
    </w:p>
    <w:p w14:paraId="6900B5A2" w14:textId="77777777" w:rsidR="000D2C05" w:rsidRDefault="00F67B58" w:rsidP="00F67B58">
      <w:pPr>
        <w:jc w:val="both"/>
        <w:rPr>
          <w:sz w:val="24"/>
        </w:rPr>
      </w:pPr>
      <w:r w:rsidRPr="00037C6A">
        <w:rPr>
          <w:sz w:val="24"/>
        </w:rPr>
        <w:t>8.1.9</w:t>
      </w:r>
      <w:r w:rsidRPr="00037C6A">
        <w:rPr>
          <w:sz w:val="24"/>
        </w:rPr>
        <w:tab/>
        <w:t>Informar se a empresa realizou vendas de produto similar de outras marcas que não as suas próprias.</w:t>
      </w:r>
    </w:p>
    <w:p w14:paraId="732A2180" w14:textId="2468F160" w:rsidR="00F67B58" w:rsidRPr="00037C6A" w:rsidRDefault="00F67B58" w:rsidP="00F67B58">
      <w:pPr>
        <w:jc w:val="both"/>
        <w:rPr>
          <w:sz w:val="24"/>
        </w:rPr>
      </w:pPr>
    </w:p>
    <w:p w14:paraId="75202735" w14:textId="77777777" w:rsidR="000D2C05" w:rsidRDefault="00F67B58" w:rsidP="00F67B58">
      <w:pPr>
        <w:jc w:val="both"/>
        <w:rPr>
          <w:sz w:val="24"/>
        </w:rPr>
      </w:pPr>
      <w:r w:rsidRPr="00037C6A">
        <w:rPr>
          <w:sz w:val="24"/>
        </w:rPr>
        <w:t>8.1.10</w:t>
      </w:r>
      <w:r w:rsidRPr="00037C6A">
        <w:rPr>
          <w:sz w:val="24"/>
        </w:rPr>
        <w:tab/>
        <w:t>Informar se a empresa realizou vendas de outros produtos de fabricação própria, conforme informado em 6.1.9, ou revendas de outros produtos adquiridos no mercado doméstico ou importados.</w:t>
      </w:r>
    </w:p>
    <w:p w14:paraId="5E15787D" w14:textId="62B92DD5" w:rsidR="00F67B58" w:rsidRPr="00037C6A" w:rsidRDefault="00F67B58" w:rsidP="00F67B58">
      <w:pPr>
        <w:jc w:val="both"/>
        <w:rPr>
          <w:sz w:val="24"/>
        </w:rPr>
      </w:pPr>
    </w:p>
    <w:p w14:paraId="46AA2A59" w14:textId="77777777" w:rsidR="000D2C05"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(ii) e (iii).</w:t>
      </w:r>
    </w:p>
    <w:p w14:paraId="694E3D52" w14:textId="4B5CEAD7" w:rsidR="00F67B58" w:rsidRPr="00037C6A" w:rsidRDefault="00F67B58" w:rsidP="00F67B58">
      <w:pPr>
        <w:jc w:val="both"/>
        <w:rPr>
          <w:sz w:val="24"/>
        </w:rPr>
      </w:pPr>
    </w:p>
    <w:p w14:paraId="79936341" w14:textId="77777777" w:rsidR="00F67B58" w:rsidRPr="00037C6A" w:rsidRDefault="00F67B58" w:rsidP="00F67B58">
      <w:pPr>
        <w:tabs>
          <w:tab w:val="num" w:pos="709"/>
        </w:tabs>
        <w:jc w:val="both"/>
        <w:rPr>
          <w:sz w:val="24"/>
        </w:rPr>
      </w:pPr>
      <w:r w:rsidRPr="00037C6A">
        <w:rPr>
          <w:sz w:val="24"/>
        </w:rPr>
        <w:t>8.1.12</w:t>
      </w:r>
      <w:r w:rsidRPr="00037C6A">
        <w:rPr>
          <w:sz w:val="24"/>
        </w:rPr>
        <w:tab/>
        <w:t xml:space="preserve">Descrever em que termos de comércio ocorre a entrega do produto em (i), (ii) e (iii) </w:t>
      </w:r>
      <w:r w:rsidRPr="00037C6A">
        <w:rPr>
          <w:i/>
          <w:sz w:val="24"/>
        </w:rPr>
        <w:t>(</w:t>
      </w:r>
      <w:r w:rsidRPr="00037C6A">
        <w:rPr>
          <w:sz w:val="24"/>
        </w:rPr>
        <w:t>e.g</w:t>
      </w:r>
      <w:r w:rsidRPr="00037C6A">
        <w:rPr>
          <w:i/>
          <w:sz w:val="24"/>
        </w:rPr>
        <w:t>.</w:t>
      </w:r>
      <w:r w:rsidRPr="00037C6A">
        <w:rPr>
          <w:sz w:val="24"/>
        </w:rPr>
        <w:t xml:space="preserve"> CIF, FOB, </w:t>
      </w:r>
      <w:r w:rsidRPr="00037C6A">
        <w:rPr>
          <w:b/>
          <w:sz w:val="24"/>
        </w:rPr>
        <w:t>ex</w:t>
      </w:r>
      <w:r w:rsidRPr="00037C6A">
        <w:rPr>
          <w:i/>
          <w:sz w:val="24"/>
        </w:rPr>
        <w:t xml:space="preserve"> </w:t>
      </w:r>
      <w:r w:rsidRPr="00037C6A">
        <w:rPr>
          <w:b/>
          <w:sz w:val="24"/>
        </w:rPr>
        <w:t>works</w:t>
      </w:r>
      <w:r w:rsidRPr="00037C6A">
        <w:rPr>
          <w:sz w:val="24"/>
        </w:rPr>
        <w:t>, etc.)</w:t>
      </w:r>
    </w:p>
    <w:p w14:paraId="2653A71B" w14:textId="77777777" w:rsidR="00F67B58" w:rsidRPr="00037C6A" w:rsidRDefault="00F67B58" w:rsidP="00F67B58">
      <w:pPr>
        <w:tabs>
          <w:tab w:val="num" w:pos="709"/>
        </w:tabs>
        <w:jc w:val="both"/>
        <w:rPr>
          <w:sz w:val="24"/>
        </w:rPr>
      </w:pPr>
    </w:p>
    <w:p w14:paraId="2450809A" w14:textId="77777777" w:rsidR="000D2C05" w:rsidRDefault="00F67B58" w:rsidP="00F67B58">
      <w:pPr>
        <w:tabs>
          <w:tab w:val="num" w:pos="709"/>
        </w:tabs>
        <w:jc w:val="both"/>
        <w:rPr>
          <w:sz w:val="24"/>
        </w:rPr>
      </w:pPr>
      <w:r w:rsidRPr="00037C6A">
        <w:rPr>
          <w:sz w:val="24"/>
        </w:rPr>
        <w:t>8.1.13</w:t>
      </w:r>
      <w:r w:rsidRPr="00037C6A">
        <w:rPr>
          <w:sz w:val="24"/>
        </w:rPr>
        <w:tab/>
        <w:t>Descrever eventuais serviços prestados pela empresa e por intermediários, como atividades relacionadas a suporte de vendas, manutenção de estoques, assistência técnica, pós-venda e propaganda.</w:t>
      </w:r>
    </w:p>
    <w:p w14:paraId="62A51FFA" w14:textId="39AC5BF4" w:rsidR="00F67B58" w:rsidRPr="00037C6A" w:rsidRDefault="00F67B58" w:rsidP="00F67B58">
      <w:pPr>
        <w:tabs>
          <w:tab w:val="num" w:pos="709"/>
        </w:tabs>
        <w:jc w:val="both"/>
        <w:rPr>
          <w:sz w:val="24"/>
        </w:rPr>
      </w:pPr>
    </w:p>
    <w:p w14:paraId="73C8B6B9" w14:textId="77777777" w:rsidR="00F67B58" w:rsidRPr="00037C6A" w:rsidRDefault="00F67B58" w:rsidP="00F67B58">
      <w:pPr>
        <w:tabs>
          <w:tab w:val="num" w:pos="709"/>
        </w:tabs>
        <w:jc w:val="both"/>
        <w:rPr>
          <w:sz w:val="24"/>
        </w:rPr>
      </w:pPr>
    </w:p>
    <w:p w14:paraId="7616CF8A"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6424D68B" w14:textId="77777777" w:rsidR="00F67B58" w:rsidRPr="00037C6A" w:rsidRDefault="00F67B58" w:rsidP="00F67B58">
      <w:pPr>
        <w:tabs>
          <w:tab w:val="num" w:pos="709"/>
        </w:tabs>
        <w:jc w:val="both"/>
        <w:rPr>
          <w:sz w:val="24"/>
        </w:rPr>
      </w:pPr>
    </w:p>
    <w:p w14:paraId="7447849C" w14:textId="77777777" w:rsidR="00F67B58" w:rsidRPr="00037C6A" w:rsidRDefault="00F67B58" w:rsidP="00F67B58">
      <w:pPr>
        <w:tabs>
          <w:tab w:val="num" w:pos="709"/>
        </w:tabs>
        <w:jc w:val="both"/>
        <w:rPr>
          <w:sz w:val="24"/>
        </w:rPr>
      </w:pPr>
      <w:r w:rsidRPr="00037C6A">
        <w:rPr>
          <w:sz w:val="24"/>
        </w:rPr>
        <w:t>8.2.1</w:t>
      </w:r>
      <w:r w:rsidRPr="00037C6A">
        <w:rPr>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6B74702" w14:textId="77777777" w:rsidR="00F67B58" w:rsidRPr="00037C6A" w:rsidRDefault="00F67B58" w:rsidP="00F67B58">
      <w:pPr>
        <w:tabs>
          <w:tab w:val="num" w:pos="709"/>
        </w:tabs>
        <w:jc w:val="both"/>
        <w:rPr>
          <w:sz w:val="24"/>
        </w:rPr>
      </w:pPr>
    </w:p>
    <w:p w14:paraId="702C1F1F"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67B2CACA" w14:textId="77777777" w:rsidR="00F67B58" w:rsidRPr="00037C6A" w:rsidRDefault="00F67B58" w:rsidP="00F67B58">
      <w:pPr>
        <w:tabs>
          <w:tab w:val="num" w:pos="709"/>
        </w:tabs>
        <w:jc w:val="both"/>
        <w:rPr>
          <w:sz w:val="24"/>
        </w:rPr>
      </w:pPr>
    </w:p>
    <w:p w14:paraId="1177E52C" w14:textId="77777777" w:rsidR="000D2C05" w:rsidRDefault="00F67B58" w:rsidP="00F67B58">
      <w:pPr>
        <w:tabs>
          <w:tab w:val="num" w:pos="709"/>
        </w:tabs>
        <w:jc w:val="both"/>
        <w:rPr>
          <w:sz w:val="24"/>
        </w:rPr>
      </w:pPr>
      <w:r w:rsidRPr="00037C6A">
        <w:rPr>
          <w:sz w:val="24"/>
        </w:rPr>
        <w:t>8.2.3</w:t>
      </w:r>
      <w:r w:rsidRPr="00037C6A">
        <w:rPr>
          <w:sz w:val="24"/>
        </w:rPr>
        <w:tab/>
        <w:t>Descrever, com base no processo de venda descrito em 8.1.1, quais as funções sob responsabilidade de partes relacionadas que diferem daquelas a cargo de outras empresas com as quais a empresa se relaciona.</w:t>
      </w:r>
    </w:p>
    <w:p w14:paraId="05CD007B" w14:textId="085A7645" w:rsidR="00F67B58" w:rsidRPr="00037C6A" w:rsidRDefault="00F67B58" w:rsidP="00F67B58">
      <w:pPr>
        <w:tabs>
          <w:tab w:val="num" w:pos="709"/>
        </w:tabs>
        <w:jc w:val="both"/>
        <w:rPr>
          <w:sz w:val="24"/>
        </w:rPr>
      </w:pPr>
    </w:p>
    <w:p w14:paraId="56633993" w14:textId="77777777" w:rsidR="000D2C05" w:rsidRDefault="00F67B58" w:rsidP="00F67B58">
      <w:pPr>
        <w:tabs>
          <w:tab w:val="num" w:pos="709"/>
        </w:tabs>
        <w:jc w:val="both"/>
        <w:rPr>
          <w:sz w:val="24"/>
        </w:rPr>
      </w:pPr>
      <w:r w:rsidRPr="00037C6A">
        <w:rPr>
          <w:sz w:val="24"/>
        </w:rPr>
        <w:t>8.2.4</w:t>
      </w:r>
      <w:r w:rsidRPr="00037C6A">
        <w:rPr>
          <w:sz w:val="24"/>
        </w:rPr>
        <w:tab/>
        <w:t>Descrever eventuais serviços prestados por partes relacionadas (e.g. atividades relacionadas a suporte de vendas, manutenção de estoques, assistência técnica, pós-venda e propaganda).</w:t>
      </w:r>
    </w:p>
    <w:p w14:paraId="79CB22ED" w14:textId="75584530" w:rsidR="00F67B58" w:rsidRPr="00037C6A" w:rsidRDefault="00F67B58" w:rsidP="00F67B58">
      <w:pPr>
        <w:tabs>
          <w:tab w:val="left" w:pos="3000"/>
        </w:tabs>
        <w:jc w:val="both"/>
        <w:rPr>
          <w:sz w:val="24"/>
        </w:rPr>
      </w:pPr>
    </w:p>
    <w:p w14:paraId="0107E798" w14:textId="77777777" w:rsidR="00F67B58" w:rsidRPr="00037C6A" w:rsidRDefault="00F67B58" w:rsidP="00F67B58">
      <w:pPr>
        <w:tabs>
          <w:tab w:val="left" w:pos="3000"/>
        </w:tabs>
        <w:jc w:val="both"/>
        <w:rPr>
          <w:sz w:val="24"/>
        </w:rPr>
      </w:pPr>
    </w:p>
    <w:p w14:paraId="274C71AF"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3AB21AA5" w14:textId="77777777" w:rsidR="00F67B58" w:rsidRPr="00037C6A" w:rsidRDefault="00F67B58" w:rsidP="00F67B58">
      <w:pPr>
        <w:tabs>
          <w:tab w:val="num" w:pos="709"/>
        </w:tabs>
        <w:jc w:val="both"/>
        <w:rPr>
          <w:sz w:val="24"/>
        </w:rPr>
      </w:pPr>
    </w:p>
    <w:p w14:paraId="5DB509A3" w14:textId="77777777" w:rsidR="00F67B58" w:rsidRPr="00037C6A" w:rsidRDefault="00F67B58" w:rsidP="00F67B58">
      <w:pPr>
        <w:tabs>
          <w:tab w:val="num" w:pos="709"/>
        </w:tabs>
        <w:jc w:val="both"/>
        <w:rPr>
          <w:sz w:val="24"/>
        </w:rPr>
      </w:pPr>
      <w:r w:rsidRPr="00037C6A">
        <w:rPr>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053FA4B6" w14:textId="77777777" w:rsidR="00F67B58" w:rsidRPr="00037C6A" w:rsidRDefault="00F67B58" w:rsidP="00F67B58">
      <w:pPr>
        <w:tabs>
          <w:tab w:val="num" w:pos="709"/>
        </w:tabs>
        <w:jc w:val="both"/>
        <w:rPr>
          <w:sz w:val="24"/>
        </w:rPr>
      </w:pPr>
    </w:p>
    <w:p w14:paraId="02408759" w14:textId="77777777" w:rsidR="000D2C05" w:rsidRDefault="00F67B58" w:rsidP="00F67B58">
      <w:pPr>
        <w:tabs>
          <w:tab w:val="left" w:pos="709"/>
        </w:tabs>
        <w:jc w:val="both"/>
        <w:rPr>
          <w:sz w:val="24"/>
          <w:szCs w:val="24"/>
        </w:rPr>
      </w:pPr>
      <w:r w:rsidRPr="00037C6A">
        <w:rPr>
          <w:sz w:val="24"/>
          <w:szCs w:val="24"/>
        </w:rPr>
        <w:t>8.3.1</w:t>
      </w:r>
      <w:r w:rsidRPr="00037C6A">
        <w:rPr>
          <w:sz w:val="24"/>
          <w:szCs w:val="24"/>
        </w:rPr>
        <w:tab/>
        <w:t>Justificar, quando houver, as razões que levam a empresa a julgar como inadequados os dados de vendas no seu mercado interno para fins de cálculo do valor normal.</w:t>
      </w:r>
    </w:p>
    <w:p w14:paraId="5C0FEFE5" w14:textId="7CD4940C" w:rsidR="00F67B58" w:rsidRPr="00037C6A" w:rsidRDefault="00F67B58" w:rsidP="00F67B58">
      <w:pPr>
        <w:tabs>
          <w:tab w:val="left" w:pos="709"/>
        </w:tabs>
        <w:jc w:val="both"/>
        <w:rPr>
          <w:sz w:val="24"/>
          <w:szCs w:val="24"/>
        </w:rPr>
      </w:pPr>
    </w:p>
    <w:p w14:paraId="1F5F08C7" w14:textId="77777777" w:rsidR="000D2C05"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w:t>
      </w:r>
      <w:r w:rsidRPr="00037C6A">
        <w:rPr>
          <w:sz w:val="24"/>
          <w:szCs w:val="24"/>
        </w:rPr>
        <w:lastRenderedPageBreak/>
        <w:t>de exportação, indicar a opção e justificar detalhadamente.</w:t>
      </w:r>
    </w:p>
    <w:p w14:paraId="5809D044" w14:textId="23661C79" w:rsidR="00F67B58" w:rsidRPr="00037C6A" w:rsidRDefault="00F67B58" w:rsidP="00F67B58">
      <w:pPr>
        <w:numPr>
          <w:ilvl w:val="12"/>
          <w:numId w:val="0"/>
        </w:numPr>
        <w:jc w:val="both"/>
        <w:rPr>
          <w:sz w:val="24"/>
          <w:szCs w:val="24"/>
        </w:rPr>
      </w:pPr>
    </w:p>
    <w:p w14:paraId="0B87B5F8" w14:textId="77777777"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14:paraId="705CA8D5" w14:textId="77777777" w:rsidR="00F67B58" w:rsidRPr="00037C6A" w:rsidRDefault="00F67B58" w:rsidP="00F67B58">
      <w:pPr>
        <w:numPr>
          <w:ilvl w:val="12"/>
          <w:numId w:val="0"/>
        </w:numPr>
        <w:jc w:val="both"/>
        <w:rPr>
          <w:sz w:val="24"/>
        </w:rPr>
      </w:pPr>
    </w:p>
    <w:p w14:paraId="4D6A957B" w14:textId="77777777" w:rsidR="000D2C05" w:rsidRDefault="00F67B58" w:rsidP="00F67B58">
      <w:pPr>
        <w:tabs>
          <w:tab w:val="left" w:pos="709"/>
        </w:tabs>
        <w:jc w:val="both"/>
        <w:rPr>
          <w:sz w:val="24"/>
          <w:szCs w:val="24"/>
        </w:rPr>
      </w:pPr>
      <w:r w:rsidRPr="00037C6A">
        <w:rPr>
          <w:sz w:val="24"/>
          <w:szCs w:val="24"/>
        </w:rPr>
        <w:t>8.4.1</w:t>
      </w:r>
      <w:r w:rsidRPr="00037C6A">
        <w:rPr>
          <w:sz w:val="24"/>
          <w:szCs w:val="24"/>
        </w:rPr>
        <w:tab/>
        <w:t>Descrever detalhadamente como são registradas as informações relativas a devoluções de vendas no mercado interno, exportações para terceiros países e exportações para o Brasil.</w:t>
      </w:r>
    </w:p>
    <w:p w14:paraId="1C3B829B" w14:textId="51DAAEA3" w:rsidR="00F67B58" w:rsidRPr="00037C6A" w:rsidRDefault="00F67B58" w:rsidP="00F67B58">
      <w:pPr>
        <w:tabs>
          <w:tab w:val="left" w:pos="709"/>
        </w:tabs>
        <w:jc w:val="both"/>
        <w:rPr>
          <w:sz w:val="24"/>
          <w:szCs w:val="24"/>
        </w:rPr>
      </w:pPr>
    </w:p>
    <w:p w14:paraId="320E301A"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65582D56" w14:textId="77777777" w:rsidR="00F67B58" w:rsidRPr="00037C6A" w:rsidRDefault="00F67B58" w:rsidP="00F67B58">
      <w:pPr>
        <w:tabs>
          <w:tab w:val="left" w:pos="709"/>
        </w:tabs>
        <w:jc w:val="both"/>
        <w:rPr>
          <w:sz w:val="24"/>
          <w:szCs w:val="24"/>
        </w:rPr>
      </w:pPr>
    </w:p>
    <w:p w14:paraId="02D0188F"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044AD109"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25538D9B" w14:textId="77777777" w:rsidTr="005C591A">
        <w:tc>
          <w:tcPr>
            <w:tcW w:w="3436" w:type="dxa"/>
          </w:tcPr>
          <w:p w14:paraId="45420AC2" w14:textId="77777777" w:rsidR="00F67B58" w:rsidRPr="00037C6A" w:rsidRDefault="00F67B58" w:rsidP="005C591A">
            <w:pPr>
              <w:jc w:val="center"/>
              <w:rPr>
                <w:b/>
                <w:sz w:val="24"/>
              </w:rPr>
            </w:pPr>
          </w:p>
        </w:tc>
        <w:tc>
          <w:tcPr>
            <w:tcW w:w="3436" w:type="dxa"/>
          </w:tcPr>
          <w:p w14:paraId="11A37FB3" w14:textId="77777777" w:rsidR="00F67B58" w:rsidRPr="00037C6A" w:rsidRDefault="00F67B58" w:rsidP="005C591A">
            <w:pPr>
              <w:jc w:val="center"/>
              <w:rPr>
                <w:b/>
                <w:sz w:val="24"/>
              </w:rPr>
            </w:pPr>
            <w:r w:rsidRPr="00037C6A">
              <w:rPr>
                <w:b/>
                <w:sz w:val="24"/>
              </w:rPr>
              <w:t>Valor (unidade de medida)</w:t>
            </w:r>
          </w:p>
        </w:tc>
        <w:tc>
          <w:tcPr>
            <w:tcW w:w="3437" w:type="dxa"/>
          </w:tcPr>
          <w:p w14:paraId="4866A84E" w14:textId="77777777" w:rsidR="00F67B58" w:rsidRPr="00037C6A" w:rsidRDefault="00F67B58" w:rsidP="005C591A">
            <w:pPr>
              <w:jc w:val="center"/>
              <w:rPr>
                <w:b/>
                <w:sz w:val="24"/>
              </w:rPr>
            </w:pPr>
            <w:r w:rsidRPr="00037C6A">
              <w:rPr>
                <w:b/>
                <w:sz w:val="24"/>
              </w:rPr>
              <w:t>Volume (unidade de medida)</w:t>
            </w:r>
          </w:p>
        </w:tc>
      </w:tr>
      <w:tr w:rsidR="00F67B58" w:rsidRPr="00037C6A" w14:paraId="392B6EEE" w14:textId="77777777" w:rsidTr="005C591A">
        <w:tc>
          <w:tcPr>
            <w:tcW w:w="3436" w:type="dxa"/>
          </w:tcPr>
          <w:p w14:paraId="116C41E9" w14:textId="77777777" w:rsidR="00F67B58" w:rsidRPr="00037C6A" w:rsidRDefault="00F67B58" w:rsidP="005C591A">
            <w:pPr>
              <w:jc w:val="both"/>
              <w:rPr>
                <w:sz w:val="24"/>
              </w:rPr>
            </w:pPr>
            <w:r w:rsidRPr="00037C6A">
              <w:rPr>
                <w:sz w:val="24"/>
              </w:rPr>
              <w:t>Vendas no Mercado Interno</w:t>
            </w:r>
          </w:p>
        </w:tc>
        <w:tc>
          <w:tcPr>
            <w:tcW w:w="3436" w:type="dxa"/>
          </w:tcPr>
          <w:p w14:paraId="01294FE1" w14:textId="77777777" w:rsidR="00F67B58" w:rsidRPr="00037C6A" w:rsidRDefault="00F67B58" w:rsidP="005C591A">
            <w:pPr>
              <w:jc w:val="both"/>
              <w:rPr>
                <w:sz w:val="24"/>
              </w:rPr>
            </w:pPr>
          </w:p>
        </w:tc>
        <w:tc>
          <w:tcPr>
            <w:tcW w:w="3437" w:type="dxa"/>
          </w:tcPr>
          <w:p w14:paraId="28EA221D" w14:textId="77777777" w:rsidR="00F67B58" w:rsidRPr="00037C6A" w:rsidRDefault="00F67B58" w:rsidP="005C591A">
            <w:pPr>
              <w:jc w:val="both"/>
              <w:rPr>
                <w:sz w:val="24"/>
              </w:rPr>
            </w:pPr>
          </w:p>
        </w:tc>
      </w:tr>
      <w:tr w:rsidR="00F67B58" w:rsidRPr="00037C6A" w14:paraId="52D73520" w14:textId="77777777" w:rsidTr="005C591A">
        <w:tc>
          <w:tcPr>
            <w:tcW w:w="3436" w:type="dxa"/>
          </w:tcPr>
          <w:p w14:paraId="524B6EDF" w14:textId="77777777" w:rsidR="00F67B58" w:rsidRPr="00037C6A" w:rsidRDefault="00F67B58" w:rsidP="005C591A">
            <w:pPr>
              <w:jc w:val="both"/>
              <w:rPr>
                <w:sz w:val="24"/>
              </w:rPr>
            </w:pPr>
            <w:r w:rsidRPr="00037C6A">
              <w:rPr>
                <w:sz w:val="24"/>
              </w:rPr>
              <w:t>Exportações Terceiro País</w:t>
            </w:r>
          </w:p>
        </w:tc>
        <w:tc>
          <w:tcPr>
            <w:tcW w:w="3436" w:type="dxa"/>
          </w:tcPr>
          <w:p w14:paraId="32E95168" w14:textId="77777777" w:rsidR="00F67B58" w:rsidRPr="00037C6A" w:rsidRDefault="00F67B58" w:rsidP="005C591A">
            <w:pPr>
              <w:jc w:val="both"/>
              <w:rPr>
                <w:sz w:val="24"/>
              </w:rPr>
            </w:pPr>
          </w:p>
        </w:tc>
        <w:tc>
          <w:tcPr>
            <w:tcW w:w="3437" w:type="dxa"/>
          </w:tcPr>
          <w:p w14:paraId="3BE4C7F1" w14:textId="77777777" w:rsidR="00F67B58" w:rsidRPr="00037C6A" w:rsidRDefault="00F67B58" w:rsidP="005C591A">
            <w:pPr>
              <w:jc w:val="both"/>
              <w:rPr>
                <w:sz w:val="24"/>
              </w:rPr>
            </w:pPr>
          </w:p>
        </w:tc>
      </w:tr>
      <w:tr w:rsidR="00F67B58" w:rsidRPr="00037C6A" w14:paraId="2712D607" w14:textId="77777777" w:rsidTr="005C591A">
        <w:tc>
          <w:tcPr>
            <w:tcW w:w="3436" w:type="dxa"/>
          </w:tcPr>
          <w:p w14:paraId="251DFEE5" w14:textId="77777777" w:rsidR="00F67B58" w:rsidRPr="00037C6A" w:rsidRDefault="00F67B58" w:rsidP="005C591A">
            <w:pPr>
              <w:jc w:val="both"/>
              <w:rPr>
                <w:sz w:val="24"/>
              </w:rPr>
            </w:pPr>
            <w:r w:rsidRPr="00037C6A">
              <w:rPr>
                <w:sz w:val="24"/>
              </w:rPr>
              <w:t>Exportações Brasil</w:t>
            </w:r>
          </w:p>
        </w:tc>
        <w:tc>
          <w:tcPr>
            <w:tcW w:w="3436" w:type="dxa"/>
          </w:tcPr>
          <w:p w14:paraId="0AC84ABF" w14:textId="77777777" w:rsidR="00F67B58" w:rsidRPr="00037C6A" w:rsidRDefault="00F67B58" w:rsidP="005C591A">
            <w:pPr>
              <w:jc w:val="both"/>
              <w:rPr>
                <w:sz w:val="24"/>
              </w:rPr>
            </w:pPr>
          </w:p>
        </w:tc>
        <w:tc>
          <w:tcPr>
            <w:tcW w:w="3437" w:type="dxa"/>
          </w:tcPr>
          <w:p w14:paraId="40E833AA" w14:textId="77777777" w:rsidR="00F67B58" w:rsidRPr="00037C6A" w:rsidRDefault="00F67B58" w:rsidP="005C591A">
            <w:pPr>
              <w:jc w:val="both"/>
              <w:rPr>
                <w:sz w:val="24"/>
              </w:rPr>
            </w:pPr>
          </w:p>
        </w:tc>
      </w:tr>
    </w:tbl>
    <w:p w14:paraId="18A99925" w14:textId="77777777" w:rsidR="00F67B58" w:rsidRPr="00037C6A" w:rsidRDefault="00F67B58" w:rsidP="00F67B58">
      <w:pPr>
        <w:jc w:val="both"/>
        <w:rPr>
          <w:sz w:val="24"/>
        </w:rPr>
      </w:pPr>
    </w:p>
    <w:p w14:paraId="3D64E8AC" w14:textId="77777777" w:rsidR="00F67B58" w:rsidRPr="00037C6A" w:rsidRDefault="00F67B58" w:rsidP="00F67B58">
      <w:pPr>
        <w:jc w:val="both"/>
        <w:rPr>
          <w:sz w:val="24"/>
        </w:rPr>
      </w:pPr>
    </w:p>
    <w:p w14:paraId="633EEC38" w14:textId="77777777" w:rsidR="00F67B58" w:rsidRPr="00037C6A" w:rsidRDefault="00F67B58" w:rsidP="00F67B58">
      <w:pPr>
        <w:jc w:val="both"/>
        <w:rPr>
          <w:sz w:val="24"/>
        </w:rPr>
      </w:pPr>
    </w:p>
    <w:p w14:paraId="7FF90318" w14:textId="77777777" w:rsidR="00F67B58" w:rsidRPr="00037C6A" w:rsidRDefault="00F67B58" w:rsidP="00F67B58">
      <w:pPr>
        <w:jc w:val="both"/>
        <w:rPr>
          <w:sz w:val="24"/>
        </w:rPr>
      </w:pPr>
    </w:p>
    <w:p w14:paraId="0EF8BF5C" w14:textId="77777777" w:rsidR="00F67B58" w:rsidRPr="00037C6A" w:rsidRDefault="00F67B58" w:rsidP="00F67B58">
      <w:pPr>
        <w:jc w:val="both"/>
        <w:rPr>
          <w:sz w:val="24"/>
        </w:rPr>
      </w:pPr>
    </w:p>
    <w:p w14:paraId="77D1E7D6" w14:textId="77777777" w:rsidR="00F67B58" w:rsidRPr="00037C6A" w:rsidRDefault="00F67B58" w:rsidP="00F67B58">
      <w:pPr>
        <w:jc w:val="both"/>
        <w:rPr>
          <w:sz w:val="24"/>
        </w:rPr>
      </w:pPr>
    </w:p>
    <w:p w14:paraId="4AB7FE85" w14:textId="77777777" w:rsidR="00F67B58" w:rsidRPr="00037C6A" w:rsidRDefault="00F67B58" w:rsidP="00F67B58">
      <w:pPr>
        <w:jc w:val="both"/>
        <w:rPr>
          <w:sz w:val="24"/>
        </w:rPr>
      </w:pPr>
    </w:p>
    <w:p w14:paraId="0FABFEE0" w14:textId="77777777" w:rsidR="00F67B58" w:rsidRPr="00037C6A" w:rsidRDefault="00F67B58" w:rsidP="00F67B58">
      <w:pPr>
        <w:jc w:val="both"/>
        <w:rPr>
          <w:sz w:val="24"/>
        </w:rPr>
      </w:pPr>
    </w:p>
    <w:p w14:paraId="545D8096" w14:textId="77777777" w:rsidR="00F67B58" w:rsidRPr="00037C6A" w:rsidRDefault="00F67B58" w:rsidP="00F67B58">
      <w:pPr>
        <w:jc w:val="both"/>
        <w:rPr>
          <w:sz w:val="24"/>
        </w:rPr>
      </w:pPr>
    </w:p>
    <w:p w14:paraId="221AD096" w14:textId="77777777" w:rsidR="00F67B58" w:rsidRPr="00037C6A" w:rsidRDefault="00F67B58" w:rsidP="00F67B58">
      <w:pPr>
        <w:jc w:val="both"/>
        <w:rPr>
          <w:sz w:val="24"/>
        </w:rPr>
      </w:pPr>
    </w:p>
    <w:p w14:paraId="79C0D904" w14:textId="77777777" w:rsidR="00F67B58" w:rsidRPr="00037C6A" w:rsidRDefault="00F67B58" w:rsidP="00F67B58">
      <w:pPr>
        <w:jc w:val="both"/>
        <w:rPr>
          <w:sz w:val="24"/>
        </w:rPr>
      </w:pPr>
    </w:p>
    <w:p w14:paraId="76525613" w14:textId="77777777" w:rsidR="00F67B58" w:rsidRPr="00037C6A" w:rsidRDefault="00F67B58" w:rsidP="00F67B58">
      <w:pPr>
        <w:jc w:val="both"/>
        <w:rPr>
          <w:sz w:val="24"/>
        </w:rPr>
      </w:pPr>
    </w:p>
    <w:p w14:paraId="4FBD1F32" w14:textId="77777777" w:rsidR="00F67B58" w:rsidRPr="00037C6A" w:rsidRDefault="00F67B58" w:rsidP="00F67B58">
      <w:pPr>
        <w:jc w:val="both"/>
        <w:rPr>
          <w:sz w:val="24"/>
        </w:rPr>
      </w:pPr>
    </w:p>
    <w:p w14:paraId="2562AA97" w14:textId="77777777" w:rsidR="00F67B58" w:rsidRPr="00037C6A" w:rsidRDefault="00F67B58" w:rsidP="00F67B58">
      <w:pPr>
        <w:jc w:val="both"/>
        <w:rPr>
          <w:sz w:val="24"/>
        </w:rPr>
      </w:pPr>
    </w:p>
    <w:p w14:paraId="55372C22" w14:textId="77777777" w:rsidR="00F67B58" w:rsidRPr="00037C6A" w:rsidRDefault="00F67B58" w:rsidP="00F67B58">
      <w:pPr>
        <w:jc w:val="both"/>
        <w:rPr>
          <w:sz w:val="24"/>
        </w:rPr>
      </w:pPr>
    </w:p>
    <w:p w14:paraId="40A506EB" w14:textId="77777777" w:rsidR="00F67B58" w:rsidRPr="00037C6A" w:rsidRDefault="00F67B58" w:rsidP="00F67B58">
      <w:pPr>
        <w:jc w:val="both"/>
        <w:rPr>
          <w:sz w:val="24"/>
        </w:rPr>
      </w:pPr>
    </w:p>
    <w:p w14:paraId="160734CC" w14:textId="77777777" w:rsidR="00F67B58" w:rsidRPr="00037C6A" w:rsidRDefault="00F67B58" w:rsidP="00F67B58">
      <w:pPr>
        <w:jc w:val="both"/>
        <w:rPr>
          <w:sz w:val="24"/>
        </w:rPr>
      </w:pPr>
    </w:p>
    <w:p w14:paraId="2D813E44" w14:textId="77777777" w:rsidR="00F67B58" w:rsidRPr="00037C6A" w:rsidRDefault="00F67B58" w:rsidP="00F67B58">
      <w:pPr>
        <w:jc w:val="both"/>
        <w:rPr>
          <w:sz w:val="24"/>
        </w:rPr>
      </w:pPr>
    </w:p>
    <w:p w14:paraId="523E8D78" w14:textId="77777777" w:rsidR="00F67B58" w:rsidRPr="00037C6A" w:rsidRDefault="00F67B58" w:rsidP="00F67B58">
      <w:pPr>
        <w:jc w:val="both"/>
        <w:rPr>
          <w:sz w:val="24"/>
        </w:rPr>
      </w:pPr>
    </w:p>
    <w:p w14:paraId="44C61B78" w14:textId="77777777" w:rsidR="00F67B58" w:rsidRPr="00037C6A" w:rsidRDefault="00F67B58" w:rsidP="00F67B58">
      <w:pPr>
        <w:jc w:val="both"/>
        <w:rPr>
          <w:sz w:val="24"/>
        </w:rPr>
      </w:pPr>
    </w:p>
    <w:p w14:paraId="7F18B37D" w14:textId="77777777" w:rsidR="00F67B58" w:rsidRPr="00037C6A" w:rsidRDefault="00F67B58" w:rsidP="00F67B58">
      <w:pPr>
        <w:jc w:val="both"/>
        <w:rPr>
          <w:sz w:val="24"/>
        </w:rPr>
      </w:pPr>
    </w:p>
    <w:p w14:paraId="71AACE0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40ADBF2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648A027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D8D994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5C3CF60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29B84DB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E89CB55" w14:textId="77777777" w:rsidR="00F67B58" w:rsidRPr="00037C6A" w:rsidRDefault="00F67B58" w:rsidP="00F67B58">
      <w:pPr>
        <w:jc w:val="both"/>
        <w:rPr>
          <w:szCs w:val="24"/>
        </w:rPr>
      </w:pPr>
      <w:r w:rsidRPr="00037C6A">
        <w:rPr>
          <w:sz w:val="24"/>
        </w:rPr>
        <w:br w:type="page"/>
      </w:r>
    </w:p>
    <w:p w14:paraId="16274B6C" w14:textId="77777777" w:rsidR="000D2C05" w:rsidRDefault="00F67B58" w:rsidP="00F67B58">
      <w:pPr>
        <w:pStyle w:val="Ttulo1"/>
        <w:tabs>
          <w:tab w:val="left" w:pos="6663"/>
        </w:tabs>
        <w:rPr>
          <w:rFonts w:ascii="Times New Roman" w:hAnsi="Times New Roman"/>
          <w:szCs w:val="24"/>
        </w:rPr>
      </w:pPr>
      <w:bookmarkStart w:id="16" w:name="_Toc340425369"/>
      <w:r w:rsidRPr="00037C6A">
        <w:rPr>
          <w:rFonts w:ascii="Times New Roman" w:hAnsi="Times New Roman"/>
          <w:szCs w:val="24"/>
        </w:rPr>
        <w:lastRenderedPageBreak/>
        <w:t>V – APURAÇÃO DO VALOR NORMAL</w:t>
      </w:r>
      <w:bookmarkEnd w:id="16"/>
    </w:p>
    <w:p w14:paraId="67857F82" w14:textId="78ACBEF9" w:rsidR="00F67B58" w:rsidRPr="00037C6A" w:rsidRDefault="00F67B58" w:rsidP="00F67B58">
      <w:pPr>
        <w:jc w:val="both"/>
        <w:rPr>
          <w:sz w:val="24"/>
        </w:rPr>
      </w:pPr>
    </w:p>
    <w:p w14:paraId="07798E53"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5D55AF70" w14:textId="77777777" w:rsidR="00F67B58" w:rsidRPr="00037C6A" w:rsidRDefault="00F67B58" w:rsidP="00F67B58">
      <w:pPr>
        <w:jc w:val="both"/>
        <w:rPr>
          <w:sz w:val="24"/>
        </w:rPr>
      </w:pPr>
    </w:p>
    <w:p w14:paraId="2CFE2C86" w14:textId="77777777" w:rsidR="000D2C05" w:rsidRDefault="00F67B58" w:rsidP="00F67B58">
      <w:pPr>
        <w:pStyle w:val="Ttulo1"/>
        <w:rPr>
          <w:rFonts w:ascii="Times New Roman" w:hAnsi="Times New Roman"/>
        </w:rPr>
      </w:pPr>
      <w:bookmarkStart w:id="17" w:name="_Toc340425370"/>
      <w:r w:rsidRPr="00037C6A">
        <w:rPr>
          <w:rFonts w:ascii="Times New Roman" w:hAnsi="Times New Roman"/>
        </w:rPr>
        <w:t>Item A – Vendas no Mercado Interno, Exportações para Terceiro País</w:t>
      </w:r>
      <w:bookmarkEnd w:id="17"/>
    </w:p>
    <w:p w14:paraId="76E5E827" w14:textId="59806060" w:rsidR="00F67B58" w:rsidRPr="00037C6A" w:rsidRDefault="00F67B58" w:rsidP="00F67B58"/>
    <w:p w14:paraId="2A48E3F6" w14:textId="77777777" w:rsidR="000D2C05"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w:t>
      </w:r>
    </w:p>
    <w:p w14:paraId="682E37F4" w14:textId="344DDDF6" w:rsidR="00F67B58" w:rsidRPr="00037C6A" w:rsidRDefault="00F67B58" w:rsidP="00F67B58"/>
    <w:p w14:paraId="5B45A2DB" w14:textId="77777777" w:rsidR="000D2C05" w:rsidRDefault="00F67B58" w:rsidP="00F67B58">
      <w:pPr>
        <w:jc w:val="both"/>
        <w:rPr>
          <w:b/>
          <w:sz w:val="24"/>
          <w:szCs w:val="24"/>
        </w:rPr>
      </w:pPr>
      <w:r w:rsidRPr="00037C6A">
        <w:rPr>
          <w:b/>
          <w:sz w:val="24"/>
          <w:szCs w:val="24"/>
        </w:rPr>
        <w:t>A.1.</w:t>
      </w:r>
      <w:r w:rsidRPr="00037C6A">
        <w:rPr>
          <w:b/>
          <w:sz w:val="24"/>
          <w:szCs w:val="24"/>
        </w:rPr>
        <w:tab/>
        <w:t>REGISTRO DE VENDAS NO MERCADO INTERNO E DE EXPORTAÇÕES PARA TERCEIRO PAÍS.</w:t>
      </w:r>
    </w:p>
    <w:p w14:paraId="49A6C3D5" w14:textId="7E108830" w:rsidR="00F67B58" w:rsidRPr="00037C6A" w:rsidRDefault="00F67B58" w:rsidP="00F67B58">
      <w:pPr>
        <w:jc w:val="both"/>
      </w:pPr>
    </w:p>
    <w:p w14:paraId="4157D461" w14:textId="77777777" w:rsidR="000D2C05" w:rsidRDefault="00F67B58" w:rsidP="00F67B58">
      <w:pPr>
        <w:pStyle w:val="Ttulo7"/>
        <w:numPr>
          <w:ilvl w:val="0"/>
          <w:numId w:val="0"/>
        </w:numPr>
        <w:rPr>
          <w:b w:val="0"/>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investigação.</w:t>
      </w:r>
    </w:p>
    <w:p w14:paraId="0F7F9661" w14:textId="42F4B886" w:rsidR="00F67B58" w:rsidRPr="00037C6A" w:rsidRDefault="00F67B58" w:rsidP="00F67B58"/>
    <w:p w14:paraId="1F38878C" w14:textId="77777777" w:rsidR="000D2C05" w:rsidRDefault="00F67B58" w:rsidP="00F67B58">
      <w:pPr>
        <w:pStyle w:val="Ttulo7"/>
        <w:numPr>
          <w:ilvl w:val="0"/>
          <w:numId w:val="0"/>
        </w:numPr>
        <w:rPr>
          <w:b w:val="0"/>
          <w:szCs w:val="24"/>
        </w:rPr>
      </w:pPr>
      <w:r w:rsidRPr="00037C6A">
        <w:rPr>
          <w:b w:val="0"/>
          <w:szCs w:val="24"/>
        </w:rPr>
        <w:t>A.1.2.</w:t>
      </w:r>
      <w:r w:rsidRPr="00037C6A">
        <w:rPr>
          <w:b w:val="0"/>
          <w:szCs w:val="24"/>
        </w:rPr>
        <w:tab/>
        <w:t>Caso a empresa decida fornecer dados de exportação para terceiro país, solicita-se que preencha os campos 38.0 a 45.0.</w:t>
      </w:r>
    </w:p>
    <w:p w14:paraId="47B73AF1" w14:textId="6DC0F9B5" w:rsidR="00F67B58" w:rsidRPr="00037C6A" w:rsidRDefault="00F67B58" w:rsidP="00F67B58">
      <w:pPr>
        <w:pStyle w:val="Ttulo7"/>
        <w:numPr>
          <w:ilvl w:val="0"/>
          <w:numId w:val="0"/>
        </w:numPr>
        <w:rPr>
          <w:b w:val="0"/>
          <w:szCs w:val="24"/>
        </w:rPr>
      </w:pPr>
    </w:p>
    <w:p w14:paraId="501DE6BE" w14:textId="77777777" w:rsidR="000D2C05"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Os dados reportados devem referir-se a P5.</w:t>
      </w:r>
    </w:p>
    <w:p w14:paraId="1D603A6E" w14:textId="1A3A7818" w:rsidR="00F67B58" w:rsidRPr="00037C6A" w:rsidRDefault="00F67B58" w:rsidP="00F67B58">
      <w:pPr>
        <w:pStyle w:val="Ttulo7"/>
        <w:numPr>
          <w:ilvl w:val="0"/>
          <w:numId w:val="0"/>
        </w:numPr>
        <w:rPr>
          <w:b w:val="0"/>
        </w:rPr>
      </w:pPr>
    </w:p>
    <w:p w14:paraId="40285410" w14:textId="77777777" w:rsidR="000D2C05"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w:t>
      </w:r>
    </w:p>
    <w:p w14:paraId="2E641115" w14:textId="1E626779" w:rsidR="00F67B58" w:rsidRPr="00037C6A" w:rsidRDefault="00F67B58" w:rsidP="00F67B58"/>
    <w:p w14:paraId="4FF00D72" w14:textId="77777777" w:rsidR="00F67B58" w:rsidRPr="00037C6A" w:rsidRDefault="00F67B58" w:rsidP="00F67B58"/>
    <w:p w14:paraId="4740BECE"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19E4D05C" w14:textId="77777777" w:rsidR="00F67B58" w:rsidRPr="00037C6A" w:rsidRDefault="00F67B58" w:rsidP="00F67B58">
      <w:pPr>
        <w:jc w:val="both"/>
        <w:rPr>
          <w:sz w:val="24"/>
          <w:szCs w:val="24"/>
        </w:rPr>
      </w:pPr>
    </w:p>
    <w:p w14:paraId="7A1A25FF"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583099E7" w14:textId="77777777" w:rsidR="00F67B58" w:rsidRPr="00037C6A" w:rsidRDefault="00F67B58" w:rsidP="00F67B58">
      <w:pPr>
        <w:jc w:val="both"/>
        <w:rPr>
          <w:sz w:val="24"/>
          <w:szCs w:val="24"/>
        </w:rPr>
      </w:pPr>
    </w:p>
    <w:p w14:paraId="5B8D0CE8"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4D34FFE4" w14:textId="77777777" w:rsidR="00F67B58" w:rsidRPr="00037C6A" w:rsidRDefault="00F67B58" w:rsidP="00F67B58">
      <w:pPr>
        <w:ind w:left="2127" w:hanging="2127"/>
        <w:jc w:val="both"/>
        <w:rPr>
          <w:sz w:val="24"/>
          <w:szCs w:val="24"/>
        </w:rPr>
      </w:pPr>
      <w:r w:rsidRPr="00037C6A">
        <w:rPr>
          <w:sz w:val="24"/>
          <w:szCs w:val="24"/>
        </w:rPr>
        <w:tab/>
      </w:r>
    </w:p>
    <w:p w14:paraId="05499EF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7464ABCB" w14:textId="77777777" w:rsidR="00F67B58" w:rsidRPr="00037C6A" w:rsidRDefault="00F67B58" w:rsidP="00F67B58">
      <w:pPr>
        <w:ind w:left="2127" w:hanging="2127"/>
        <w:jc w:val="both"/>
        <w:rPr>
          <w:sz w:val="24"/>
          <w:szCs w:val="24"/>
        </w:rPr>
      </w:pPr>
    </w:p>
    <w:p w14:paraId="551F75D1" w14:textId="77777777"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14:paraId="32F7C27F" w14:textId="77777777" w:rsidR="00F67B58" w:rsidRPr="00037C6A" w:rsidRDefault="00F67B58" w:rsidP="00F67B58">
      <w:pPr>
        <w:jc w:val="both"/>
        <w:rPr>
          <w:sz w:val="24"/>
          <w:szCs w:val="24"/>
        </w:rPr>
      </w:pPr>
    </w:p>
    <w:p w14:paraId="65ED475E"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14:paraId="5AD7DB0E" w14:textId="77777777" w:rsidR="00F67B58" w:rsidRPr="00037C6A" w:rsidRDefault="00F67B58" w:rsidP="00F67B58">
      <w:pPr>
        <w:jc w:val="both"/>
        <w:rPr>
          <w:sz w:val="24"/>
          <w:szCs w:val="24"/>
        </w:rPr>
      </w:pPr>
    </w:p>
    <w:p w14:paraId="25FB963C"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14:paraId="3FBF2FB9" w14:textId="77777777" w:rsidR="00F67B58" w:rsidRPr="00037C6A" w:rsidRDefault="00F67B58" w:rsidP="00F67B58">
      <w:pPr>
        <w:ind w:left="2127" w:hanging="2127"/>
        <w:jc w:val="both"/>
        <w:rPr>
          <w:sz w:val="24"/>
          <w:szCs w:val="24"/>
        </w:rPr>
      </w:pPr>
      <w:r w:rsidRPr="00037C6A">
        <w:rPr>
          <w:sz w:val="24"/>
          <w:szCs w:val="24"/>
        </w:rPr>
        <w:tab/>
      </w:r>
    </w:p>
    <w:p w14:paraId="2496A15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14:paraId="41B7D42E" w14:textId="77777777" w:rsidR="00F67B58" w:rsidRPr="00037C6A" w:rsidRDefault="00F67B58" w:rsidP="00F67B58">
      <w:pPr>
        <w:ind w:left="2127" w:hanging="2127"/>
        <w:jc w:val="both"/>
        <w:rPr>
          <w:sz w:val="24"/>
          <w:szCs w:val="24"/>
        </w:rPr>
      </w:pPr>
    </w:p>
    <w:p w14:paraId="2919FCFF" w14:textId="77777777" w:rsidR="000D2C05"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p>
    <w:p w14:paraId="5AF41D0F" w14:textId="38E44AE5" w:rsidR="00F67B58" w:rsidRPr="00037C6A" w:rsidRDefault="00F67B58" w:rsidP="00F67B58">
      <w:pPr>
        <w:jc w:val="both"/>
        <w:rPr>
          <w:sz w:val="24"/>
          <w:szCs w:val="24"/>
        </w:rPr>
      </w:pPr>
    </w:p>
    <w:p w14:paraId="620BB23F"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75C20701" w14:textId="77777777" w:rsidR="00F67B58" w:rsidRPr="00037C6A" w:rsidRDefault="00F67B58" w:rsidP="00F67B58">
      <w:pPr>
        <w:jc w:val="both"/>
        <w:rPr>
          <w:sz w:val="24"/>
          <w:szCs w:val="24"/>
        </w:rPr>
      </w:pPr>
    </w:p>
    <w:p w14:paraId="2F93B5B0"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50ADF262" w14:textId="77777777" w:rsidR="00F67B58" w:rsidRPr="00037C6A" w:rsidRDefault="00F67B58" w:rsidP="00F67B58">
      <w:pPr>
        <w:ind w:left="2127" w:hanging="2127"/>
        <w:jc w:val="both"/>
        <w:rPr>
          <w:sz w:val="24"/>
          <w:szCs w:val="24"/>
        </w:rPr>
      </w:pPr>
      <w:r w:rsidRPr="00037C6A">
        <w:rPr>
          <w:sz w:val="24"/>
          <w:szCs w:val="24"/>
        </w:rPr>
        <w:tab/>
      </w:r>
    </w:p>
    <w:p w14:paraId="3C38847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5F3E0A5D" w14:textId="77777777" w:rsidR="00F67B58" w:rsidRPr="00037C6A" w:rsidRDefault="00F67B58" w:rsidP="00F67B58">
      <w:pPr>
        <w:ind w:left="2127" w:hanging="2127"/>
        <w:jc w:val="both"/>
        <w:rPr>
          <w:b/>
          <w:sz w:val="24"/>
          <w:szCs w:val="24"/>
        </w:rPr>
      </w:pPr>
    </w:p>
    <w:p w14:paraId="04632145" w14:textId="77777777" w:rsidR="000D2C05"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7C45E2D5" w14:textId="59AAB15D" w:rsidR="00F67B58" w:rsidRPr="00037C6A" w:rsidRDefault="00F67B58" w:rsidP="00F67B58">
      <w:pPr>
        <w:jc w:val="both"/>
        <w:rPr>
          <w:sz w:val="24"/>
          <w:szCs w:val="24"/>
        </w:rPr>
      </w:pPr>
    </w:p>
    <w:p w14:paraId="201BFDB7"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6CE12487" w14:textId="77777777" w:rsidR="00F67B58" w:rsidRPr="00037C6A" w:rsidRDefault="00F67B58" w:rsidP="00F67B58">
      <w:pPr>
        <w:jc w:val="both"/>
        <w:rPr>
          <w:sz w:val="24"/>
          <w:szCs w:val="24"/>
        </w:rPr>
      </w:pPr>
    </w:p>
    <w:p w14:paraId="648B9DB8" w14:textId="77777777" w:rsidR="000D2C05"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w:t>
      </w:r>
    </w:p>
    <w:p w14:paraId="7324AE26" w14:textId="4FFE2984" w:rsidR="00F67B58" w:rsidRPr="00037C6A" w:rsidRDefault="00F67B58" w:rsidP="00F67B58">
      <w:pPr>
        <w:ind w:left="2127" w:hanging="2127"/>
        <w:jc w:val="both"/>
        <w:rPr>
          <w:sz w:val="24"/>
          <w:szCs w:val="24"/>
        </w:rPr>
      </w:pPr>
      <w:r w:rsidRPr="00037C6A">
        <w:rPr>
          <w:sz w:val="24"/>
          <w:szCs w:val="24"/>
        </w:rPr>
        <w:tab/>
      </w:r>
    </w:p>
    <w:p w14:paraId="0C9A7658" w14:textId="77777777" w:rsidR="000D2C05"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03899D71" w14:textId="5CBE539C" w:rsidR="00F67B58" w:rsidRPr="00037C6A" w:rsidRDefault="00F67B58" w:rsidP="00F67B58">
      <w:pPr>
        <w:ind w:left="2127" w:hanging="2127"/>
        <w:jc w:val="both"/>
        <w:rPr>
          <w:b/>
          <w:sz w:val="24"/>
          <w:szCs w:val="24"/>
        </w:rPr>
      </w:pPr>
    </w:p>
    <w:p w14:paraId="5169B98A"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5FFFB387" w14:textId="77777777" w:rsidR="00E54F08" w:rsidRPr="00037C6A" w:rsidRDefault="00E54F08" w:rsidP="00E54F08">
      <w:pPr>
        <w:ind w:left="2127" w:hanging="2127"/>
        <w:jc w:val="both"/>
        <w:rPr>
          <w:sz w:val="24"/>
          <w:szCs w:val="24"/>
        </w:rPr>
      </w:pPr>
    </w:p>
    <w:p w14:paraId="6F973E6C"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1842A328" w14:textId="77777777" w:rsidR="00E54F08" w:rsidRPr="00037C6A" w:rsidRDefault="00E54F08" w:rsidP="00E54F08">
      <w:pPr>
        <w:ind w:left="2127" w:hanging="2127"/>
        <w:jc w:val="both"/>
        <w:rPr>
          <w:sz w:val="24"/>
          <w:szCs w:val="24"/>
        </w:rPr>
      </w:pPr>
    </w:p>
    <w:p w14:paraId="4F79FAFD"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159EA45D" w14:textId="77777777" w:rsidR="00E54F08" w:rsidRPr="00037C6A" w:rsidRDefault="00E54F08" w:rsidP="00E54F08">
      <w:pPr>
        <w:numPr>
          <w:ilvl w:val="12"/>
          <w:numId w:val="0"/>
        </w:numPr>
        <w:ind w:left="2160" w:hanging="2160"/>
        <w:jc w:val="both"/>
        <w:rPr>
          <w:sz w:val="24"/>
          <w:szCs w:val="24"/>
        </w:rPr>
      </w:pPr>
    </w:p>
    <w:p w14:paraId="02143F35"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5DC9894D" w14:textId="77777777" w:rsidR="00EF5CAD" w:rsidRPr="00037C6A" w:rsidRDefault="00EF5CAD" w:rsidP="00E54F08">
      <w:pPr>
        <w:numPr>
          <w:ilvl w:val="12"/>
          <w:numId w:val="0"/>
        </w:numPr>
        <w:ind w:left="2160"/>
        <w:jc w:val="both"/>
        <w:rPr>
          <w:sz w:val="24"/>
          <w:szCs w:val="24"/>
        </w:rPr>
      </w:pPr>
    </w:p>
    <w:p w14:paraId="7423803A" w14:textId="77777777" w:rsidR="000D2C05" w:rsidRDefault="00E54F08" w:rsidP="00E54F08">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3990F468" w14:textId="49379387" w:rsidR="00E54F08" w:rsidRPr="00037C6A" w:rsidRDefault="00E54F08" w:rsidP="00E54F08">
      <w:pPr>
        <w:jc w:val="both"/>
        <w:rPr>
          <w:sz w:val="24"/>
          <w:szCs w:val="24"/>
        </w:rPr>
      </w:pPr>
    </w:p>
    <w:p w14:paraId="55D52B9B" w14:textId="77777777" w:rsidR="000D2C05"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6DFB028C" w14:textId="463762C6" w:rsidR="00F67B58" w:rsidRPr="00037C6A" w:rsidRDefault="00F67B58" w:rsidP="00F67B58">
      <w:pPr>
        <w:jc w:val="both"/>
        <w:rPr>
          <w:sz w:val="24"/>
          <w:szCs w:val="24"/>
        </w:rPr>
      </w:pPr>
    </w:p>
    <w:p w14:paraId="519D9C69"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2686432F" w14:textId="77777777" w:rsidR="00F67B58" w:rsidRPr="00037C6A" w:rsidRDefault="00F67B58" w:rsidP="00F67B58">
      <w:pPr>
        <w:jc w:val="both"/>
        <w:rPr>
          <w:sz w:val="24"/>
          <w:szCs w:val="24"/>
        </w:rPr>
      </w:pPr>
    </w:p>
    <w:p w14:paraId="07CC3027"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3F6005FC" w14:textId="77777777" w:rsidR="00F67B58" w:rsidRPr="00037C6A" w:rsidRDefault="00F67B58" w:rsidP="00F67B58">
      <w:pPr>
        <w:ind w:left="2127" w:hanging="2127"/>
        <w:jc w:val="both"/>
        <w:rPr>
          <w:sz w:val="24"/>
          <w:szCs w:val="24"/>
        </w:rPr>
      </w:pPr>
      <w:r w:rsidRPr="00037C6A">
        <w:rPr>
          <w:sz w:val="24"/>
          <w:szCs w:val="24"/>
        </w:rPr>
        <w:tab/>
      </w:r>
    </w:p>
    <w:p w14:paraId="5D834DB3" w14:textId="77777777" w:rsidR="000D2C05"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p>
    <w:p w14:paraId="600A0756" w14:textId="78A1428F" w:rsidR="00F67B58" w:rsidRPr="00037C6A" w:rsidRDefault="00F67B58" w:rsidP="00F67B58">
      <w:pPr>
        <w:ind w:left="2127" w:hanging="2127"/>
        <w:jc w:val="both"/>
        <w:rPr>
          <w:b/>
          <w:sz w:val="24"/>
          <w:szCs w:val="24"/>
        </w:rPr>
      </w:pPr>
    </w:p>
    <w:p w14:paraId="7BC849CD"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4DC43C53" w14:textId="77777777" w:rsidR="00F67B58" w:rsidRPr="00037C6A" w:rsidRDefault="00F67B58" w:rsidP="00F67B58">
      <w:pPr>
        <w:ind w:left="2127" w:hanging="2127"/>
        <w:jc w:val="both"/>
        <w:rPr>
          <w:sz w:val="24"/>
          <w:szCs w:val="24"/>
        </w:rPr>
      </w:pPr>
    </w:p>
    <w:p w14:paraId="7C4B29E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6A94208B" w14:textId="77777777" w:rsidR="00F67B58" w:rsidRPr="00037C6A" w:rsidRDefault="00F67B58" w:rsidP="00F67B58">
      <w:pPr>
        <w:ind w:left="2127" w:hanging="2127"/>
        <w:jc w:val="both"/>
        <w:rPr>
          <w:sz w:val="24"/>
          <w:szCs w:val="24"/>
        </w:rPr>
      </w:pPr>
    </w:p>
    <w:p w14:paraId="4FB15E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62786F7F" w14:textId="77777777" w:rsidR="00F67B58" w:rsidRPr="00037C6A" w:rsidRDefault="00F67B58" w:rsidP="00F67B58">
      <w:pPr>
        <w:ind w:left="2127" w:hanging="2127"/>
        <w:jc w:val="both"/>
        <w:rPr>
          <w:sz w:val="24"/>
          <w:szCs w:val="24"/>
        </w:rPr>
      </w:pPr>
    </w:p>
    <w:p w14:paraId="415A3D3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a lista completa de nomes e códigos de todos os clientes, relacionando o código do mesmo com sua razão social.</w:t>
      </w:r>
    </w:p>
    <w:p w14:paraId="3DEB5E44" w14:textId="77777777" w:rsidR="00F67B58" w:rsidRPr="00037C6A" w:rsidRDefault="00F67B58" w:rsidP="00F67B58">
      <w:pPr>
        <w:ind w:left="2127" w:hanging="2127"/>
        <w:jc w:val="both"/>
        <w:rPr>
          <w:sz w:val="24"/>
          <w:szCs w:val="24"/>
        </w:rPr>
      </w:pPr>
    </w:p>
    <w:p w14:paraId="098C3724"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632C0AC9" w14:textId="77777777" w:rsidR="00F67B58" w:rsidRPr="00037C6A" w:rsidRDefault="00F67B58" w:rsidP="00F67B58">
      <w:pPr>
        <w:ind w:left="2127" w:hanging="2127"/>
        <w:jc w:val="both"/>
        <w:rPr>
          <w:sz w:val="24"/>
          <w:szCs w:val="24"/>
        </w:rPr>
      </w:pPr>
    </w:p>
    <w:p w14:paraId="2BA6AF6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34A35829" w14:textId="77777777" w:rsidR="00F67B58" w:rsidRPr="00037C6A" w:rsidRDefault="00F67B58" w:rsidP="00F67B58">
      <w:pPr>
        <w:ind w:left="2127" w:hanging="2127"/>
        <w:jc w:val="both"/>
        <w:rPr>
          <w:sz w:val="24"/>
          <w:szCs w:val="24"/>
        </w:rPr>
      </w:pPr>
    </w:p>
    <w:p w14:paraId="7979E5A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546BF974" w14:textId="77777777" w:rsidR="00F67B58" w:rsidRPr="00037C6A" w:rsidRDefault="00F67B58" w:rsidP="00F67B58">
      <w:pPr>
        <w:ind w:left="2127" w:hanging="2127"/>
        <w:jc w:val="both"/>
        <w:rPr>
          <w:sz w:val="24"/>
          <w:szCs w:val="24"/>
        </w:rPr>
      </w:pPr>
    </w:p>
    <w:p w14:paraId="7AB3AEAF" w14:textId="77777777" w:rsidR="000D2C05" w:rsidRDefault="00F67B58" w:rsidP="00F67B58">
      <w:pPr>
        <w:ind w:left="2127" w:hanging="2127"/>
        <w:jc w:val="both"/>
        <w:rPr>
          <w:sz w:val="24"/>
          <w:szCs w:val="24"/>
        </w:rPr>
      </w:pPr>
      <w:r w:rsidRPr="00037C6A">
        <w:rPr>
          <w:sz w:val="24"/>
          <w:szCs w:val="24"/>
        </w:rPr>
        <w:t>Complementação:</w:t>
      </w:r>
      <w:r w:rsidRPr="00037C6A">
        <w:rPr>
          <w:sz w:val="24"/>
          <w:szCs w:val="24"/>
        </w:rPr>
        <w:tab/>
        <w:t>fornecer a razão social de todos os clientes, sejam eles no mercado interno ou no exterior.</w:t>
      </w:r>
    </w:p>
    <w:p w14:paraId="3B543EC9" w14:textId="4F93F891" w:rsidR="00F67B58" w:rsidRPr="00037C6A" w:rsidRDefault="00F67B58" w:rsidP="00F67B58">
      <w:pPr>
        <w:ind w:left="2127" w:hanging="2127"/>
        <w:jc w:val="both"/>
        <w:rPr>
          <w:sz w:val="24"/>
          <w:szCs w:val="24"/>
        </w:rPr>
      </w:pPr>
    </w:p>
    <w:p w14:paraId="29F965D6"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5FC47AC9" w14:textId="77777777" w:rsidR="00F67B58" w:rsidRPr="00037C6A" w:rsidRDefault="00F67B58" w:rsidP="00F67B58">
      <w:pPr>
        <w:ind w:left="2127" w:hanging="2127"/>
        <w:jc w:val="both"/>
        <w:rPr>
          <w:sz w:val="24"/>
          <w:szCs w:val="24"/>
        </w:rPr>
      </w:pPr>
    </w:p>
    <w:p w14:paraId="0FA76C2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24EBF22D" w14:textId="77777777" w:rsidR="00F67B58" w:rsidRPr="00037C6A" w:rsidRDefault="00F67B58" w:rsidP="00F67B58">
      <w:pPr>
        <w:ind w:left="2127" w:hanging="2127"/>
        <w:jc w:val="both"/>
        <w:rPr>
          <w:sz w:val="24"/>
          <w:szCs w:val="24"/>
        </w:rPr>
      </w:pPr>
    </w:p>
    <w:p w14:paraId="786C120D" w14:textId="77777777" w:rsidR="000D2C05"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129CABEE" w14:textId="5AEAAFEE" w:rsidR="00F67B58" w:rsidRPr="00037C6A" w:rsidRDefault="00F67B58" w:rsidP="00F67B58">
      <w:pPr>
        <w:ind w:left="2127" w:hanging="2127"/>
        <w:jc w:val="both"/>
        <w:rPr>
          <w:sz w:val="24"/>
          <w:szCs w:val="24"/>
        </w:rPr>
      </w:pPr>
    </w:p>
    <w:p w14:paraId="1F7C7825"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0519DD24"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4C455C4F"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1BF31F50"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59050705" w14:textId="77777777" w:rsidR="00F67B58" w:rsidRPr="00037C6A" w:rsidRDefault="00F67B58" w:rsidP="00F67B58">
      <w:pPr>
        <w:ind w:left="2127" w:hanging="2127"/>
        <w:jc w:val="both"/>
        <w:rPr>
          <w:sz w:val="24"/>
          <w:szCs w:val="24"/>
        </w:rPr>
      </w:pPr>
    </w:p>
    <w:p w14:paraId="30EB252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47FE31CC" w14:textId="77777777" w:rsidR="00F67B58" w:rsidRPr="00037C6A" w:rsidRDefault="00F67B58" w:rsidP="00F67B58">
      <w:pPr>
        <w:ind w:left="2127" w:hanging="2127"/>
        <w:jc w:val="both"/>
        <w:rPr>
          <w:sz w:val="24"/>
          <w:szCs w:val="24"/>
        </w:rPr>
      </w:pPr>
    </w:p>
    <w:p w14:paraId="7DC94203"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2CF6644D" w14:textId="77777777" w:rsidR="00F67B58" w:rsidRPr="00037C6A" w:rsidRDefault="00F67B58" w:rsidP="00F67B58">
      <w:pPr>
        <w:ind w:left="2127" w:hanging="2127"/>
        <w:jc w:val="both"/>
        <w:rPr>
          <w:sz w:val="24"/>
          <w:szCs w:val="24"/>
        </w:rPr>
      </w:pPr>
    </w:p>
    <w:p w14:paraId="0372B78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62F6F8C0" w14:textId="77777777" w:rsidR="00F67B58" w:rsidRPr="00037C6A" w:rsidRDefault="00F67B58" w:rsidP="00F67B58">
      <w:pPr>
        <w:ind w:left="2127" w:hanging="2127"/>
        <w:jc w:val="both"/>
        <w:rPr>
          <w:sz w:val="24"/>
          <w:szCs w:val="24"/>
        </w:rPr>
      </w:pPr>
    </w:p>
    <w:p w14:paraId="37B1C7A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3A4411DA" w14:textId="77777777" w:rsidR="00F67B58" w:rsidRPr="00037C6A" w:rsidRDefault="00F67B58" w:rsidP="00F67B58">
      <w:pPr>
        <w:ind w:left="2127" w:hanging="2127"/>
        <w:jc w:val="both"/>
        <w:rPr>
          <w:sz w:val="24"/>
          <w:szCs w:val="24"/>
        </w:rPr>
      </w:pPr>
    </w:p>
    <w:p w14:paraId="606DB208"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6B53D4F0" w14:textId="77777777" w:rsidR="00F67B58" w:rsidRPr="00037C6A" w:rsidRDefault="00F67B58" w:rsidP="00F67B58">
      <w:pPr>
        <w:ind w:left="2127" w:hanging="2127"/>
        <w:jc w:val="both"/>
        <w:rPr>
          <w:sz w:val="24"/>
          <w:szCs w:val="24"/>
        </w:rPr>
      </w:pPr>
      <w:r w:rsidRPr="00037C6A">
        <w:rPr>
          <w:sz w:val="24"/>
          <w:szCs w:val="24"/>
        </w:rPr>
        <w:tab/>
        <w:t>2 = consumidor final</w:t>
      </w:r>
    </w:p>
    <w:p w14:paraId="0A1CFAF2"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trading companies</w:t>
      </w:r>
    </w:p>
    <w:p w14:paraId="14D3BDDB" w14:textId="77777777" w:rsidR="00F67B58" w:rsidRPr="00037C6A" w:rsidRDefault="00F67B58" w:rsidP="00F67B58">
      <w:pPr>
        <w:ind w:left="2127" w:hanging="2127"/>
        <w:jc w:val="both"/>
        <w:rPr>
          <w:sz w:val="24"/>
          <w:szCs w:val="24"/>
        </w:rPr>
      </w:pPr>
      <w:r w:rsidRPr="00037C6A">
        <w:rPr>
          <w:sz w:val="24"/>
          <w:szCs w:val="24"/>
        </w:rPr>
        <w:tab/>
        <w:t>4 = distribuidores locais</w:t>
      </w:r>
    </w:p>
    <w:p w14:paraId="1A2726EB"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6B0CCD3A" w14:textId="495E3B8F" w:rsidR="00F67B58" w:rsidRPr="00037C6A" w:rsidRDefault="00F67B58" w:rsidP="00F67B58">
      <w:pPr>
        <w:ind w:left="2127" w:hanging="2127"/>
        <w:jc w:val="both"/>
        <w:rPr>
          <w:sz w:val="24"/>
          <w:szCs w:val="24"/>
        </w:rPr>
      </w:pPr>
      <w:r w:rsidRPr="00037C6A">
        <w:rPr>
          <w:sz w:val="24"/>
          <w:szCs w:val="24"/>
        </w:rPr>
        <w:tab/>
        <w:t>6 até n =</w:t>
      </w:r>
      <w:r w:rsidR="000D2C05">
        <w:rPr>
          <w:sz w:val="24"/>
          <w:szCs w:val="24"/>
        </w:rPr>
        <w:t xml:space="preserve"> </w:t>
      </w:r>
      <w:r w:rsidRPr="00037C6A">
        <w:rPr>
          <w:sz w:val="24"/>
          <w:szCs w:val="24"/>
        </w:rPr>
        <w:t>especificar qualquer outra categoria</w:t>
      </w:r>
    </w:p>
    <w:p w14:paraId="652A0B53" w14:textId="77777777" w:rsidR="00F67B58" w:rsidRPr="00037C6A" w:rsidRDefault="00F67B58" w:rsidP="00F67B58">
      <w:pPr>
        <w:ind w:left="2127" w:hanging="2127"/>
        <w:jc w:val="both"/>
        <w:rPr>
          <w:sz w:val="24"/>
          <w:szCs w:val="24"/>
        </w:rPr>
      </w:pPr>
    </w:p>
    <w:p w14:paraId="190166A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65CC56BB" w14:textId="77777777" w:rsidR="00F67B58" w:rsidRPr="00037C6A" w:rsidRDefault="00F67B58" w:rsidP="00F67B58"/>
    <w:p w14:paraId="6B282F01"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7FA028DA" w14:textId="77777777" w:rsidR="00F67B58" w:rsidRPr="00037C6A" w:rsidRDefault="00F67B58" w:rsidP="00F67B58">
      <w:pPr>
        <w:ind w:left="2127" w:hanging="2127"/>
        <w:jc w:val="both"/>
        <w:rPr>
          <w:sz w:val="24"/>
          <w:szCs w:val="24"/>
        </w:rPr>
      </w:pPr>
    </w:p>
    <w:p w14:paraId="3E4C3E3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0DFA8F2F" w14:textId="77777777" w:rsidR="00F67B58" w:rsidRPr="00037C6A" w:rsidRDefault="00F67B58" w:rsidP="00F67B58">
      <w:pPr>
        <w:ind w:left="2127" w:hanging="2127"/>
        <w:jc w:val="both"/>
        <w:rPr>
          <w:sz w:val="24"/>
          <w:szCs w:val="24"/>
        </w:rPr>
      </w:pPr>
    </w:p>
    <w:p w14:paraId="6053A61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041773AF" w14:textId="77777777" w:rsidR="00F67B58" w:rsidRPr="00037C6A" w:rsidRDefault="00F67B58" w:rsidP="00F67B58">
      <w:pPr>
        <w:ind w:left="2127" w:hanging="2127"/>
        <w:jc w:val="both"/>
        <w:rPr>
          <w:sz w:val="24"/>
          <w:szCs w:val="24"/>
        </w:rPr>
      </w:pPr>
    </w:p>
    <w:p w14:paraId="66186BE1" w14:textId="77777777" w:rsidR="000D2C05"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p>
    <w:p w14:paraId="1520EC55" w14:textId="0C16E9EA" w:rsidR="00F67B58" w:rsidRPr="00037C6A" w:rsidRDefault="00F67B58" w:rsidP="00F67B58">
      <w:pPr>
        <w:ind w:left="2127" w:hanging="2127"/>
        <w:jc w:val="both"/>
        <w:rPr>
          <w:b/>
          <w:sz w:val="24"/>
          <w:szCs w:val="24"/>
        </w:rPr>
      </w:pPr>
    </w:p>
    <w:p w14:paraId="2B17465B"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36F2E3DB" w14:textId="77777777" w:rsidR="00F67B58" w:rsidRPr="00037C6A" w:rsidRDefault="00F67B58" w:rsidP="00F67B58">
      <w:pPr>
        <w:ind w:left="2127" w:hanging="2127"/>
        <w:jc w:val="both"/>
        <w:rPr>
          <w:sz w:val="24"/>
          <w:szCs w:val="24"/>
        </w:rPr>
      </w:pPr>
    </w:p>
    <w:p w14:paraId="1F1C176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13B9E7BE" w14:textId="77777777" w:rsidR="00F67B58" w:rsidRPr="00037C6A" w:rsidRDefault="00F67B58" w:rsidP="00F67B58">
      <w:pPr>
        <w:ind w:left="2127" w:hanging="3"/>
        <w:jc w:val="both"/>
        <w:rPr>
          <w:sz w:val="24"/>
          <w:szCs w:val="24"/>
        </w:rPr>
      </w:pPr>
    </w:p>
    <w:p w14:paraId="5DFC0F0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29D989CA" w14:textId="77777777" w:rsidR="00F67B58" w:rsidRPr="00037C6A" w:rsidRDefault="00F67B58" w:rsidP="00F67B58">
      <w:pPr>
        <w:ind w:left="2127" w:hanging="3"/>
        <w:jc w:val="both"/>
        <w:rPr>
          <w:sz w:val="24"/>
          <w:szCs w:val="24"/>
        </w:rPr>
      </w:pPr>
    </w:p>
    <w:p w14:paraId="1987C2BB" w14:textId="77777777" w:rsidR="00F67B58" w:rsidRPr="00037C6A" w:rsidRDefault="00F67B58" w:rsidP="00F67B58">
      <w:pPr>
        <w:ind w:left="2127" w:hanging="3"/>
        <w:jc w:val="both"/>
        <w:rPr>
          <w:sz w:val="24"/>
          <w:szCs w:val="24"/>
        </w:rPr>
      </w:pPr>
      <w:r w:rsidRPr="00037C6A">
        <w:rPr>
          <w:sz w:val="24"/>
          <w:szCs w:val="24"/>
        </w:rPr>
        <w:t>1 = posto-cliente (</w:t>
      </w:r>
      <w:r w:rsidRPr="00037C6A">
        <w:rPr>
          <w:b/>
          <w:sz w:val="24"/>
          <w:szCs w:val="24"/>
        </w:rPr>
        <w:t>delivered</w:t>
      </w:r>
      <w:r w:rsidRPr="00037C6A">
        <w:rPr>
          <w:sz w:val="24"/>
          <w:szCs w:val="24"/>
        </w:rPr>
        <w:t>) (custos de transporte e de seguro incorridos pela empresa até a entrega ao cliente)</w:t>
      </w:r>
    </w:p>
    <w:p w14:paraId="08464A31"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0B98ED81"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ex</w:t>
      </w:r>
      <w:r w:rsidRPr="00037C6A">
        <w:rPr>
          <w:i/>
          <w:sz w:val="24"/>
          <w:szCs w:val="24"/>
        </w:rPr>
        <w:t xml:space="preserve"> </w:t>
      </w:r>
      <w:r w:rsidRPr="00037C6A">
        <w:rPr>
          <w:b/>
          <w:sz w:val="24"/>
          <w:szCs w:val="24"/>
        </w:rPr>
        <w:t>fabrica</w:t>
      </w:r>
    </w:p>
    <w:p w14:paraId="04DC2E15"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0DE0824C" w14:textId="77777777" w:rsidR="00F67B58" w:rsidRPr="00037C6A" w:rsidRDefault="00F67B58" w:rsidP="00F67B58">
      <w:pPr>
        <w:ind w:left="2127" w:hanging="2127"/>
        <w:jc w:val="both"/>
        <w:rPr>
          <w:sz w:val="24"/>
          <w:szCs w:val="24"/>
        </w:rPr>
      </w:pPr>
    </w:p>
    <w:p w14:paraId="78F3469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27E81CC5" w14:textId="77777777" w:rsidR="00F67B58" w:rsidRPr="00037C6A" w:rsidRDefault="00F67B58" w:rsidP="00F67B58">
      <w:pPr>
        <w:ind w:left="2127" w:hanging="2127"/>
        <w:jc w:val="both"/>
        <w:rPr>
          <w:b/>
          <w:sz w:val="24"/>
          <w:szCs w:val="24"/>
        </w:rPr>
      </w:pPr>
    </w:p>
    <w:p w14:paraId="0EA48C9C" w14:textId="196D11A4"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t xml:space="preserve">Quantidade Vendida </w:t>
      </w:r>
      <w:r w:rsidR="000D3257" w:rsidRPr="000D2C05">
        <w:rPr>
          <w:b/>
          <w:sz w:val="24"/>
          <w:szCs w:val="24"/>
        </w:rPr>
        <w:t>na unidade de medida comercializada, preferencialmente kg (quilogramas líquidos) ou t (toneladas)</w:t>
      </w:r>
    </w:p>
    <w:p w14:paraId="59B2E462" w14:textId="77777777" w:rsidR="00F67B58" w:rsidRPr="00037C6A" w:rsidRDefault="00F67B58" w:rsidP="00F67B58">
      <w:pPr>
        <w:ind w:left="2127" w:hanging="2127"/>
        <w:jc w:val="both"/>
        <w:rPr>
          <w:sz w:val="24"/>
          <w:szCs w:val="24"/>
        </w:rPr>
      </w:pPr>
    </w:p>
    <w:p w14:paraId="3EF067C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DQTDVEND</w:t>
      </w:r>
    </w:p>
    <w:p w14:paraId="27CA37E1" w14:textId="77777777" w:rsidR="00F67B58" w:rsidRPr="00037C6A" w:rsidRDefault="00F67B58" w:rsidP="00F67B58">
      <w:pPr>
        <w:ind w:left="2127" w:hanging="2127"/>
        <w:jc w:val="both"/>
        <w:rPr>
          <w:sz w:val="24"/>
          <w:szCs w:val="24"/>
        </w:rPr>
      </w:pPr>
    </w:p>
    <w:p w14:paraId="13CE6C83" w14:textId="2ED9A62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quantidade vendida </w:t>
      </w:r>
      <w:r w:rsidR="000D3257" w:rsidRPr="000D2C05">
        <w:rPr>
          <w:sz w:val="24"/>
          <w:szCs w:val="24"/>
        </w:rPr>
        <w:t>na unidade de medida comercializada, preferencialmente kg (quilogramas líquidos) ou t (toneladas)</w:t>
      </w:r>
      <w:r w:rsidRPr="00037C6A">
        <w:rPr>
          <w:sz w:val="24"/>
          <w:szCs w:val="24"/>
        </w:rPr>
        <w:t xml:space="preserve"> em cada transação.</w:t>
      </w:r>
    </w:p>
    <w:p w14:paraId="712592C9" w14:textId="77777777" w:rsidR="00F67B58" w:rsidRPr="00037C6A" w:rsidRDefault="00F67B58" w:rsidP="00F67B58">
      <w:pPr>
        <w:ind w:left="2127" w:hanging="2127"/>
        <w:jc w:val="both"/>
        <w:rPr>
          <w:sz w:val="24"/>
          <w:szCs w:val="24"/>
        </w:rPr>
      </w:pPr>
    </w:p>
    <w:p w14:paraId="497D27D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616F83C8" w14:textId="77777777" w:rsidR="00F67B58" w:rsidRPr="00037C6A" w:rsidRDefault="00F67B58" w:rsidP="00F67B58">
      <w:pPr>
        <w:ind w:left="2127" w:hanging="2127"/>
        <w:jc w:val="both"/>
        <w:rPr>
          <w:b/>
          <w:sz w:val="24"/>
          <w:szCs w:val="24"/>
        </w:rPr>
      </w:pPr>
    </w:p>
    <w:p w14:paraId="0E1F6D78"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66B757F4" w14:textId="77777777" w:rsidR="00F67B58" w:rsidRPr="00037C6A" w:rsidRDefault="00F67B58" w:rsidP="00F67B58">
      <w:pPr>
        <w:ind w:left="2127" w:hanging="2127"/>
        <w:jc w:val="both"/>
        <w:rPr>
          <w:sz w:val="24"/>
          <w:szCs w:val="24"/>
        </w:rPr>
      </w:pPr>
    </w:p>
    <w:p w14:paraId="22B610C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3DAF1DD4" w14:textId="77777777" w:rsidR="00F67B58" w:rsidRPr="00037C6A" w:rsidRDefault="00F67B58" w:rsidP="00F67B58">
      <w:pPr>
        <w:ind w:left="2127" w:hanging="2127"/>
        <w:jc w:val="both"/>
        <w:rPr>
          <w:sz w:val="24"/>
          <w:szCs w:val="24"/>
        </w:rPr>
      </w:pPr>
    </w:p>
    <w:p w14:paraId="02181EF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7267BD9E" w14:textId="77777777" w:rsidR="00F10205" w:rsidRPr="00037C6A" w:rsidRDefault="00F10205" w:rsidP="00F67B58">
      <w:pPr>
        <w:ind w:left="2127" w:hanging="2127"/>
        <w:jc w:val="both"/>
        <w:rPr>
          <w:sz w:val="24"/>
          <w:szCs w:val="24"/>
        </w:rPr>
      </w:pPr>
    </w:p>
    <w:p w14:paraId="10E24DD7"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4205FB35" w14:textId="77777777" w:rsidTr="005C591A">
        <w:tc>
          <w:tcPr>
            <w:tcW w:w="10233" w:type="dxa"/>
            <w:tcBorders>
              <w:top w:val="single" w:sz="4" w:space="0" w:color="auto"/>
              <w:left w:val="single" w:sz="4" w:space="0" w:color="auto"/>
              <w:bottom w:val="single" w:sz="4" w:space="0" w:color="auto"/>
              <w:right w:val="single" w:sz="4" w:space="0" w:color="auto"/>
            </w:tcBorders>
          </w:tcPr>
          <w:p w14:paraId="54D0E9D3"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6DA730BF" w14:textId="3434777C" w:rsidR="00F10205" w:rsidRPr="00037C6A" w:rsidRDefault="000D2C05" w:rsidP="005C591A">
            <w:pPr>
              <w:jc w:val="both"/>
              <w:rPr>
                <w:b/>
                <w:sz w:val="24"/>
                <w:szCs w:val="24"/>
              </w:rPr>
            </w:pPr>
            <w:r>
              <w:rPr>
                <w:sz w:val="24"/>
                <w:szCs w:val="24"/>
              </w:rPr>
              <w:t xml:space="preserve"> </w:t>
            </w:r>
            <w:r w:rsidR="00F10205" w:rsidRPr="00037C6A">
              <w:rPr>
                <w:sz w:val="24"/>
                <w:szCs w:val="24"/>
              </w:rPr>
              <w:t>Informar a unidade (vendida ou de comercialização)</w:t>
            </w:r>
          </w:p>
        </w:tc>
      </w:tr>
      <w:tr w:rsidR="00F10205" w:rsidRPr="00037C6A" w14:paraId="0FF4A30C" w14:textId="77777777" w:rsidTr="005C591A">
        <w:tc>
          <w:tcPr>
            <w:tcW w:w="10233" w:type="dxa"/>
            <w:tcBorders>
              <w:top w:val="single" w:sz="4" w:space="0" w:color="auto"/>
            </w:tcBorders>
          </w:tcPr>
          <w:p w14:paraId="7A8308C7" w14:textId="77777777" w:rsidR="00F10205" w:rsidRPr="00037C6A" w:rsidRDefault="00F10205" w:rsidP="005C591A">
            <w:pPr>
              <w:jc w:val="both"/>
              <w:rPr>
                <w:sz w:val="24"/>
                <w:szCs w:val="24"/>
              </w:rPr>
            </w:pPr>
          </w:p>
        </w:tc>
      </w:tr>
    </w:tbl>
    <w:p w14:paraId="371FB470" w14:textId="77777777" w:rsidR="00F10205" w:rsidRPr="00037C6A" w:rsidRDefault="00F10205" w:rsidP="00F67B58">
      <w:pPr>
        <w:ind w:left="2127" w:hanging="2127"/>
        <w:jc w:val="both"/>
        <w:rPr>
          <w:b/>
          <w:sz w:val="24"/>
          <w:szCs w:val="24"/>
        </w:rPr>
      </w:pPr>
    </w:p>
    <w:p w14:paraId="565A058D"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5693DC65" w14:textId="77777777" w:rsidR="00F67B58" w:rsidRPr="00037C6A" w:rsidRDefault="00F67B58" w:rsidP="00F67B58">
      <w:pPr>
        <w:ind w:left="2127" w:hanging="2127"/>
        <w:jc w:val="both"/>
        <w:rPr>
          <w:sz w:val="24"/>
          <w:szCs w:val="24"/>
        </w:rPr>
      </w:pPr>
    </w:p>
    <w:p w14:paraId="017AF74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656DC199" w14:textId="77777777" w:rsidR="00F67B58" w:rsidRPr="00037C6A" w:rsidRDefault="00F67B58" w:rsidP="00F67B58">
      <w:pPr>
        <w:ind w:left="2127" w:hanging="2127"/>
        <w:jc w:val="both"/>
        <w:rPr>
          <w:sz w:val="24"/>
          <w:szCs w:val="24"/>
        </w:rPr>
      </w:pPr>
    </w:p>
    <w:p w14:paraId="3EA9041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750FC9AA" w14:textId="77777777" w:rsidR="00F67B58" w:rsidRPr="00037C6A" w:rsidRDefault="00F67B58" w:rsidP="00F67B58">
      <w:pPr>
        <w:ind w:left="2127" w:hanging="2127"/>
        <w:jc w:val="both"/>
        <w:rPr>
          <w:sz w:val="24"/>
          <w:szCs w:val="24"/>
        </w:rPr>
      </w:pPr>
    </w:p>
    <w:p w14:paraId="79B865A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321FE0D4" w14:textId="77777777" w:rsidR="00F67B58" w:rsidRPr="00037C6A" w:rsidRDefault="00F67B58" w:rsidP="00F67B58">
      <w:pPr>
        <w:ind w:left="2127" w:hanging="2127"/>
        <w:jc w:val="both"/>
        <w:rPr>
          <w:sz w:val="24"/>
          <w:szCs w:val="24"/>
        </w:rPr>
      </w:pPr>
    </w:p>
    <w:p w14:paraId="0C00EAED" w14:textId="77777777" w:rsidR="00F67B58" w:rsidRPr="00037C6A" w:rsidRDefault="00F67B58" w:rsidP="00F67B58">
      <w:pPr>
        <w:ind w:left="2127" w:hanging="2127"/>
        <w:jc w:val="both"/>
        <w:rPr>
          <w:b/>
          <w:sz w:val="24"/>
          <w:szCs w:val="24"/>
        </w:rPr>
      </w:pPr>
      <w:r w:rsidRPr="00037C6A">
        <w:rPr>
          <w:b/>
          <w:sz w:val="24"/>
          <w:szCs w:val="24"/>
        </w:rPr>
        <w:lastRenderedPageBreak/>
        <w:t>Campo Nº 13.1</w:t>
      </w:r>
      <w:r w:rsidRPr="00037C6A">
        <w:rPr>
          <w:b/>
          <w:sz w:val="24"/>
          <w:szCs w:val="24"/>
        </w:rPr>
        <w:tab/>
        <w:t>Desconto Unitário para Pagamento Antecipado (moeda/unidade)</w:t>
      </w:r>
    </w:p>
    <w:p w14:paraId="1A414BA2" w14:textId="77777777" w:rsidR="00F67B58" w:rsidRPr="00037C6A" w:rsidRDefault="00F67B58" w:rsidP="00F67B58">
      <w:pPr>
        <w:ind w:left="2127" w:hanging="2127"/>
        <w:jc w:val="both"/>
        <w:rPr>
          <w:sz w:val="24"/>
          <w:szCs w:val="24"/>
        </w:rPr>
      </w:pPr>
    </w:p>
    <w:p w14:paraId="55FF4EE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14:paraId="3E82F7F1" w14:textId="77777777" w:rsidR="00F67B58" w:rsidRPr="00037C6A" w:rsidRDefault="00F67B58" w:rsidP="00F67B58">
      <w:pPr>
        <w:ind w:left="2127" w:hanging="2127"/>
        <w:jc w:val="both"/>
        <w:rPr>
          <w:sz w:val="24"/>
          <w:szCs w:val="24"/>
        </w:rPr>
      </w:pPr>
    </w:p>
    <w:p w14:paraId="416EB45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4F0934A3" w14:textId="77777777" w:rsidR="00F67B58" w:rsidRPr="00037C6A" w:rsidRDefault="00F67B58" w:rsidP="00F67B58">
      <w:pPr>
        <w:ind w:left="2127" w:hanging="2127"/>
        <w:jc w:val="both"/>
        <w:rPr>
          <w:sz w:val="24"/>
          <w:szCs w:val="24"/>
        </w:rPr>
      </w:pPr>
    </w:p>
    <w:p w14:paraId="2F35328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037C6A">
        <w:rPr>
          <w:sz w:val="24"/>
          <w:szCs w:val="24"/>
        </w:rPr>
        <w:t xml:space="preserve"> Caso disponível, fornecer uma amostra da documentação para esse tipo de desconto.</w:t>
      </w:r>
    </w:p>
    <w:p w14:paraId="26E0FCD4" w14:textId="77777777" w:rsidR="00F67B58" w:rsidRPr="00037C6A" w:rsidRDefault="00F67B58" w:rsidP="00F67B58">
      <w:pPr>
        <w:ind w:left="2127" w:hanging="2127"/>
        <w:jc w:val="both"/>
        <w:rPr>
          <w:sz w:val="24"/>
          <w:szCs w:val="24"/>
        </w:rPr>
      </w:pPr>
    </w:p>
    <w:p w14:paraId="20500DEF"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3A335727" w14:textId="77777777" w:rsidR="00F67B58" w:rsidRPr="00037C6A" w:rsidRDefault="00F67B58" w:rsidP="00F67B58">
      <w:pPr>
        <w:ind w:left="2127" w:hanging="2127"/>
        <w:jc w:val="both"/>
        <w:rPr>
          <w:sz w:val="24"/>
          <w:szCs w:val="24"/>
        </w:rPr>
      </w:pPr>
    </w:p>
    <w:p w14:paraId="5EA338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36A93B9C" w14:textId="77777777" w:rsidR="00F67B58" w:rsidRPr="00037C6A" w:rsidRDefault="00F67B58" w:rsidP="00F67B58">
      <w:pPr>
        <w:ind w:left="2127" w:hanging="2127"/>
        <w:jc w:val="both"/>
        <w:rPr>
          <w:sz w:val="24"/>
          <w:szCs w:val="24"/>
        </w:rPr>
      </w:pPr>
    </w:p>
    <w:p w14:paraId="1560AC1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38B593DE" w14:textId="77777777" w:rsidR="00F67B58" w:rsidRPr="00037C6A" w:rsidRDefault="00F67B58" w:rsidP="00F67B58">
      <w:pPr>
        <w:ind w:left="2127" w:hanging="2127"/>
        <w:jc w:val="both"/>
        <w:rPr>
          <w:sz w:val="24"/>
          <w:szCs w:val="24"/>
        </w:rPr>
      </w:pPr>
    </w:p>
    <w:p w14:paraId="28F66C0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109A8A0E" w14:textId="77777777" w:rsidR="00F67B58" w:rsidRPr="00037C6A" w:rsidRDefault="00F67B58" w:rsidP="00F67B58">
      <w:pPr>
        <w:ind w:left="2127" w:hanging="2127"/>
        <w:jc w:val="both"/>
        <w:rPr>
          <w:sz w:val="24"/>
          <w:szCs w:val="24"/>
        </w:rPr>
      </w:pPr>
    </w:p>
    <w:p w14:paraId="13AF0232"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14:paraId="3BF3FA1A" w14:textId="77777777" w:rsidR="00F67B58" w:rsidRPr="00037C6A" w:rsidRDefault="00F67B58" w:rsidP="00F67B58">
      <w:pPr>
        <w:ind w:left="2127" w:hanging="2127"/>
        <w:jc w:val="both"/>
        <w:rPr>
          <w:sz w:val="24"/>
          <w:szCs w:val="24"/>
        </w:rPr>
      </w:pPr>
    </w:p>
    <w:p w14:paraId="19CE8B4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23C2798A" w14:textId="77777777" w:rsidR="00F67B58" w:rsidRPr="00037C6A" w:rsidRDefault="00F67B58" w:rsidP="00F67B58">
      <w:pPr>
        <w:ind w:left="2127" w:hanging="2127"/>
        <w:jc w:val="both"/>
        <w:rPr>
          <w:sz w:val="24"/>
          <w:szCs w:val="24"/>
        </w:rPr>
      </w:pPr>
    </w:p>
    <w:p w14:paraId="76BD6CE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5C0909CE" w14:textId="77777777" w:rsidR="00F67B58" w:rsidRPr="00037C6A" w:rsidRDefault="00F67B58" w:rsidP="00F67B58">
      <w:pPr>
        <w:ind w:left="2127" w:hanging="2127"/>
        <w:jc w:val="both"/>
        <w:rPr>
          <w:sz w:val="24"/>
          <w:szCs w:val="24"/>
        </w:rPr>
      </w:pPr>
    </w:p>
    <w:p w14:paraId="61C9FCC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037C6A">
        <w:rPr>
          <w:sz w:val="24"/>
          <w:szCs w:val="24"/>
        </w:rPr>
        <w:t>.</w:t>
      </w:r>
    </w:p>
    <w:p w14:paraId="1CF32913" w14:textId="77777777" w:rsidR="00F67B58" w:rsidRPr="00037C6A" w:rsidRDefault="00F67B58" w:rsidP="00F67B58">
      <w:pPr>
        <w:ind w:left="2127" w:hanging="2127"/>
        <w:jc w:val="both"/>
        <w:rPr>
          <w:sz w:val="24"/>
          <w:szCs w:val="24"/>
        </w:rPr>
      </w:pPr>
    </w:p>
    <w:p w14:paraId="377B7C05"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14:paraId="1751958C" w14:textId="77777777" w:rsidR="00F67B58" w:rsidRPr="00037C6A" w:rsidRDefault="00F67B58" w:rsidP="00F67B58">
      <w:pPr>
        <w:ind w:left="2127" w:hanging="2127"/>
        <w:jc w:val="both"/>
        <w:rPr>
          <w:sz w:val="24"/>
          <w:szCs w:val="24"/>
        </w:rPr>
      </w:pPr>
    </w:p>
    <w:p w14:paraId="2FE2EB8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2F71B74A" w14:textId="77777777" w:rsidR="00F67B58" w:rsidRPr="00037C6A" w:rsidRDefault="00F67B58" w:rsidP="00F67B58">
      <w:pPr>
        <w:ind w:left="2127" w:hanging="2127"/>
        <w:jc w:val="both"/>
        <w:rPr>
          <w:sz w:val="24"/>
          <w:szCs w:val="24"/>
        </w:rPr>
      </w:pPr>
    </w:p>
    <w:p w14:paraId="38915C4A" w14:textId="3D6BBF04"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w:t>
      </w:r>
      <w:r w:rsidR="000D2C05">
        <w:rPr>
          <w:sz w:val="24"/>
        </w:rPr>
        <w:t xml:space="preserve"> </w:t>
      </w:r>
      <w:r w:rsidRPr="00037C6A">
        <w:rPr>
          <w:sz w:val="24"/>
        </w:rPr>
        <w:t>Criar um campo separado para apresentação de cada um desses abatimentos</w:t>
      </w:r>
      <w:r w:rsidRPr="00037C6A">
        <w:rPr>
          <w:sz w:val="24"/>
          <w:szCs w:val="24"/>
        </w:rPr>
        <w:t>.</w:t>
      </w:r>
    </w:p>
    <w:p w14:paraId="3B8E4485" w14:textId="77777777" w:rsidR="00F67B58" w:rsidRPr="00037C6A" w:rsidRDefault="00F67B58" w:rsidP="00F67B58">
      <w:pPr>
        <w:ind w:left="2127" w:hanging="2127"/>
        <w:jc w:val="both"/>
        <w:rPr>
          <w:sz w:val="24"/>
          <w:szCs w:val="24"/>
        </w:rPr>
      </w:pPr>
    </w:p>
    <w:p w14:paraId="5BE780A6"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5B3F5471" w14:textId="77777777" w:rsidR="00F67B58" w:rsidRPr="00037C6A" w:rsidRDefault="00F67B58" w:rsidP="00F67B58">
      <w:pPr>
        <w:ind w:left="2127" w:hanging="2127"/>
        <w:jc w:val="both"/>
        <w:rPr>
          <w:sz w:val="24"/>
        </w:rPr>
      </w:pPr>
    </w:p>
    <w:p w14:paraId="279761B9" w14:textId="44EBF9CD" w:rsidR="00F67B58" w:rsidRPr="00037C6A" w:rsidRDefault="00F67B58" w:rsidP="00F67B58">
      <w:pPr>
        <w:ind w:left="2127" w:hanging="2127"/>
        <w:jc w:val="both"/>
        <w:rPr>
          <w:b/>
          <w:sz w:val="24"/>
        </w:rPr>
      </w:pPr>
      <w:r w:rsidRPr="00037C6A">
        <w:rPr>
          <w:b/>
          <w:sz w:val="24"/>
          <w:szCs w:val="24"/>
        </w:rPr>
        <w:t>Campo Nº 15.0</w:t>
      </w:r>
      <w:r w:rsidR="000D2C05">
        <w:rPr>
          <w:b/>
          <w:sz w:val="24"/>
          <w:szCs w:val="24"/>
        </w:rPr>
        <w:t xml:space="preserve"> </w:t>
      </w:r>
      <w:r w:rsidRPr="00037C6A">
        <w:rPr>
          <w:b/>
          <w:sz w:val="24"/>
        </w:rPr>
        <w:t xml:space="preserve">Custo Financeiro Unitário da Operação </w:t>
      </w:r>
      <w:r w:rsidRPr="00037C6A">
        <w:rPr>
          <w:b/>
          <w:sz w:val="24"/>
          <w:szCs w:val="24"/>
        </w:rPr>
        <w:t>(moeda/unidade)</w:t>
      </w:r>
    </w:p>
    <w:p w14:paraId="758CB48B" w14:textId="77777777" w:rsidR="00F67B58" w:rsidRPr="00037C6A" w:rsidRDefault="00F67B58" w:rsidP="00F67B58">
      <w:pPr>
        <w:ind w:left="2127" w:hanging="2127"/>
        <w:jc w:val="both"/>
        <w:rPr>
          <w:b/>
          <w:sz w:val="24"/>
        </w:rPr>
      </w:pPr>
    </w:p>
    <w:p w14:paraId="31F73D7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74FEF47F" w14:textId="77777777" w:rsidR="00F67B58" w:rsidRPr="00037C6A" w:rsidRDefault="00F67B58" w:rsidP="00F67B58">
      <w:pPr>
        <w:ind w:left="2127" w:hanging="2127"/>
        <w:jc w:val="both"/>
        <w:rPr>
          <w:b/>
          <w:sz w:val="24"/>
        </w:rPr>
      </w:pPr>
    </w:p>
    <w:p w14:paraId="73F69149" w14:textId="4817D79F"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informar o valor unitário do crédito de curto prazo tomado pela empresa.</w:t>
      </w:r>
      <w:r w:rsidR="000D2C05">
        <w:rPr>
          <w:sz w:val="24"/>
          <w:szCs w:val="24"/>
        </w:rPr>
        <w:t xml:space="preserve"> </w:t>
      </w:r>
      <w:r w:rsidRPr="00037C6A">
        <w:rPr>
          <w:sz w:val="24"/>
          <w:szCs w:val="24"/>
        </w:rPr>
        <w:t>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w:t>
      </w:r>
      <w:r w:rsidR="000D2C05">
        <w:rPr>
          <w:sz w:val="24"/>
          <w:szCs w:val="24"/>
        </w:rPr>
        <w:t xml:space="preserve"> </w:t>
      </w:r>
      <w:r w:rsidRPr="00037C6A">
        <w:rPr>
          <w:sz w:val="24"/>
          <w:szCs w:val="24"/>
        </w:rPr>
        <w:t>Se a data do pagamento efetivo não estiver disponível no sistema contábil da empresa, poderá ser calculada com base no prazo médio de recebimento de suas contas</w:t>
      </w:r>
      <w:r w:rsidRPr="00037C6A">
        <w:rPr>
          <w:b/>
          <w:sz w:val="24"/>
          <w:szCs w:val="24"/>
        </w:rPr>
        <w:t>.</w:t>
      </w:r>
    </w:p>
    <w:p w14:paraId="5530A61D" w14:textId="77777777" w:rsidR="00F67B58" w:rsidRPr="00037C6A" w:rsidRDefault="00F67B58" w:rsidP="00F67B58">
      <w:pPr>
        <w:ind w:left="2127" w:hanging="2127"/>
        <w:jc w:val="both"/>
        <w:rPr>
          <w:b/>
          <w:sz w:val="24"/>
          <w:szCs w:val="24"/>
        </w:rPr>
      </w:pPr>
    </w:p>
    <w:p w14:paraId="46618578" w14:textId="77777777" w:rsidR="00F67B58" w:rsidRPr="00037C6A" w:rsidRDefault="00F67B58" w:rsidP="00F67B58">
      <w:pPr>
        <w:ind w:left="2127" w:hanging="2127"/>
        <w:jc w:val="both"/>
        <w:rPr>
          <w:sz w:val="24"/>
        </w:rPr>
      </w:pPr>
      <w:r w:rsidRPr="00037C6A">
        <w:rPr>
          <w:sz w:val="24"/>
        </w:rPr>
        <w:t>Complementação:</w:t>
      </w:r>
      <w:r w:rsidRPr="00037C6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264A2BC1" w14:textId="77777777" w:rsidR="00F67B58" w:rsidRPr="00037C6A" w:rsidRDefault="00F67B58" w:rsidP="00F67B58">
      <w:pPr>
        <w:jc w:val="both"/>
        <w:rPr>
          <w:b/>
          <w:sz w:val="24"/>
          <w:szCs w:val="24"/>
        </w:rPr>
      </w:pPr>
    </w:p>
    <w:p w14:paraId="067D58D1"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11C50B44" w14:textId="77777777" w:rsidR="00F67B58" w:rsidRPr="00037C6A" w:rsidRDefault="00F67B58" w:rsidP="00F67B58">
      <w:pPr>
        <w:ind w:left="2127" w:hanging="2127"/>
        <w:jc w:val="both"/>
        <w:rPr>
          <w:sz w:val="24"/>
          <w:szCs w:val="24"/>
        </w:rPr>
      </w:pPr>
    </w:p>
    <w:p w14:paraId="4F4DF22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7C501384" w14:textId="77777777" w:rsidR="00F67B58" w:rsidRPr="00037C6A" w:rsidRDefault="00F67B58" w:rsidP="00F67B58">
      <w:pPr>
        <w:ind w:left="2127" w:hanging="2127"/>
        <w:jc w:val="both"/>
        <w:rPr>
          <w:sz w:val="24"/>
          <w:szCs w:val="24"/>
        </w:rPr>
      </w:pPr>
    </w:p>
    <w:p w14:paraId="27099C20" w14:textId="0F2F9D28" w:rsidR="00F67B58" w:rsidRPr="00037C6A" w:rsidRDefault="00F67B58" w:rsidP="00F67B58">
      <w:pPr>
        <w:ind w:left="2127" w:hanging="2127"/>
        <w:jc w:val="both"/>
        <w:rPr>
          <w:sz w:val="24"/>
          <w:szCs w:val="24"/>
        </w:rPr>
      </w:pPr>
      <w:r w:rsidRPr="00037C6A">
        <w:rPr>
          <w:sz w:val="24"/>
          <w:szCs w:val="24"/>
        </w:rPr>
        <w:t>Observação:</w:t>
      </w:r>
      <w:r w:rsidR="000D2C05">
        <w:rPr>
          <w:sz w:val="24"/>
          <w:szCs w:val="24"/>
        </w:rPr>
        <w:t xml:space="preserve"> </w:t>
      </w:r>
      <w:r w:rsidRPr="00037C6A">
        <w:rPr>
          <w:sz w:val="24"/>
          <w:szCs w:val="24"/>
        </w:rPr>
        <w:t>informar o valor unitário dos juros recebidos pelo pagamento atrasado da fatura.</w:t>
      </w:r>
    </w:p>
    <w:p w14:paraId="36B74421" w14:textId="77777777" w:rsidR="00F67B58" w:rsidRPr="00037C6A" w:rsidRDefault="00F67B58" w:rsidP="00F67B58">
      <w:pPr>
        <w:ind w:left="2127" w:hanging="2127"/>
        <w:jc w:val="both"/>
        <w:rPr>
          <w:sz w:val="24"/>
          <w:szCs w:val="24"/>
        </w:rPr>
      </w:pPr>
    </w:p>
    <w:p w14:paraId="2FBD6AEC" w14:textId="17640D8E" w:rsidR="00F67B58" w:rsidRPr="00037C6A" w:rsidRDefault="00F67B58" w:rsidP="00F67B58">
      <w:pPr>
        <w:ind w:left="2127" w:hanging="2127"/>
        <w:jc w:val="both"/>
        <w:rPr>
          <w:sz w:val="24"/>
          <w:szCs w:val="24"/>
        </w:rPr>
      </w:pPr>
      <w:r w:rsidRPr="00037C6A">
        <w:rPr>
          <w:sz w:val="24"/>
          <w:szCs w:val="24"/>
        </w:rPr>
        <w:t>Complementação:</w:t>
      </w:r>
      <w:r w:rsidR="000D2C05">
        <w:rPr>
          <w:sz w:val="24"/>
          <w:szCs w:val="24"/>
        </w:rPr>
        <w:t xml:space="preserve"> </w:t>
      </w:r>
      <w:r w:rsidRPr="00037C6A">
        <w:rPr>
          <w:sz w:val="24"/>
          <w:szCs w:val="24"/>
        </w:rPr>
        <w:t>descrever sob quais condições a empresa cobra juros do cliente pelo atraso no pagamento. Se a prática varia de acordo com o canal de distribuição ou com categoria do cliente, explicar por que e como varia.</w:t>
      </w:r>
    </w:p>
    <w:p w14:paraId="10BBBDC6" w14:textId="77777777" w:rsidR="00F67B58" w:rsidRPr="00037C6A" w:rsidRDefault="00F67B58" w:rsidP="00F67B58">
      <w:pPr>
        <w:ind w:left="2127" w:hanging="2127"/>
        <w:jc w:val="both"/>
        <w:rPr>
          <w:sz w:val="24"/>
          <w:szCs w:val="24"/>
        </w:rPr>
      </w:pPr>
    </w:p>
    <w:p w14:paraId="0D6C06D6"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44EF22C" w14:textId="77777777" w:rsidR="00F67B58" w:rsidRPr="00037C6A" w:rsidRDefault="00F67B58" w:rsidP="00F67B58">
      <w:pPr>
        <w:ind w:left="2127" w:hanging="2127"/>
        <w:jc w:val="both"/>
        <w:rPr>
          <w:sz w:val="24"/>
          <w:szCs w:val="24"/>
        </w:rPr>
      </w:pPr>
    </w:p>
    <w:p w14:paraId="63AD3ED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08501161" w14:textId="77777777" w:rsidR="00F67B58" w:rsidRPr="00037C6A" w:rsidRDefault="00F67B58" w:rsidP="00F67B58">
      <w:pPr>
        <w:ind w:left="2127" w:hanging="2127"/>
        <w:jc w:val="both"/>
        <w:rPr>
          <w:sz w:val="24"/>
          <w:szCs w:val="24"/>
        </w:rPr>
      </w:pPr>
    </w:p>
    <w:p w14:paraId="02B758DC"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4ED8A040" w14:textId="77777777" w:rsidR="00F67B58" w:rsidRPr="00037C6A" w:rsidRDefault="00F67B58" w:rsidP="00F67B58">
      <w:pPr>
        <w:ind w:left="2127" w:hanging="2127"/>
        <w:jc w:val="both"/>
        <w:rPr>
          <w:sz w:val="24"/>
          <w:szCs w:val="24"/>
        </w:rPr>
      </w:pPr>
    </w:p>
    <w:p w14:paraId="67889729"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7E1BDD8D" w14:textId="77777777" w:rsidR="00F67B58" w:rsidRPr="00037C6A" w:rsidRDefault="00F67B58" w:rsidP="00F67B58">
      <w:pPr>
        <w:jc w:val="both"/>
        <w:rPr>
          <w:b/>
          <w:sz w:val="24"/>
          <w:szCs w:val="24"/>
        </w:rPr>
      </w:pPr>
    </w:p>
    <w:p w14:paraId="0E0F6C6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00BD65FC" w14:textId="77777777" w:rsidR="00F67B58" w:rsidRPr="00037C6A" w:rsidRDefault="00F67B58" w:rsidP="00F67B58">
      <w:pPr>
        <w:jc w:val="both"/>
        <w:rPr>
          <w:b/>
          <w:sz w:val="24"/>
          <w:szCs w:val="24"/>
        </w:rPr>
      </w:pPr>
    </w:p>
    <w:p w14:paraId="7CFE367B"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3F7D06E5" w14:textId="77777777" w:rsidR="00F67B58" w:rsidRPr="00037C6A" w:rsidRDefault="00F67B58" w:rsidP="00F67B58">
      <w:pPr>
        <w:jc w:val="both"/>
        <w:rPr>
          <w:sz w:val="24"/>
          <w:szCs w:val="24"/>
        </w:rPr>
      </w:pPr>
    </w:p>
    <w:p w14:paraId="3A7E4819"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19A0B6CF" w14:textId="77777777" w:rsidR="00F67B58" w:rsidRPr="00037C6A" w:rsidRDefault="00F67B58" w:rsidP="00F67B58">
      <w:pPr>
        <w:jc w:val="both"/>
        <w:rPr>
          <w:sz w:val="24"/>
          <w:szCs w:val="24"/>
        </w:rPr>
      </w:pPr>
    </w:p>
    <w:p w14:paraId="4591E0D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14:paraId="086C6AEF" w14:textId="77777777" w:rsidR="00F67B58" w:rsidRPr="00037C6A" w:rsidRDefault="00F67B58" w:rsidP="00F67B58">
      <w:pPr>
        <w:jc w:val="both"/>
        <w:rPr>
          <w:sz w:val="24"/>
          <w:szCs w:val="24"/>
        </w:rPr>
      </w:pPr>
    </w:p>
    <w:p w14:paraId="424F14D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6EDF308E" w14:textId="77777777" w:rsidR="00F67B58" w:rsidRPr="00037C6A" w:rsidRDefault="00F67B58" w:rsidP="00F67B58">
      <w:pPr>
        <w:ind w:left="2127" w:hanging="2127"/>
        <w:jc w:val="both"/>
        <w:rPr>
          <w:sz w:val="24"/>
          <w:szCs w:val="24"/>
        </w:rPr>
      </w:pPr>
      <w:r w:rsidRPr="00037C6A">
        <w:rPr>
          <w:sz w:val="24"/>
          <w:szCs w:val="24"/>
        </w:rPr>
        <w:tab/>
      </w:r>
    </w:p>
    <w:p w14:paraId="03569720" w14:textId="77777777" w:rsidR="00F67B58" w:rsidRPr="00037C6A" w:rsidRDefault="00F67B58" w:rsidP="00F67B58">
      <w:pPr>
        <w:ind w:left="2127" w:hanging="3"/>
        <w:jc w:val="both"/>
        <w:rPr>
          <w:sz w:val="24"/>
          <w:szCs w:val="24"/>
        </w:rPr>
      </w:pPr>
      <w:r w:rsidRPr="00037C6A">
        <w:rPr>
          <w:sz w:val="24"/>
          <w:szCs w:val="24"/>
        </w:rPr>
        <w:t>1 = canal 1</w:t>
      </w:r>
    </w:p>
    <w:p w14:paraId="2BF04A84" w14:textId="77777777" w:rsidR="00F67B58" w:rsidRPr="00037C6A" w:rsidRDefault="00F67B58" w:rsidP="00F67B58">
      <w:pPr>
        <w:ind w:left="2127" w:hanging="2127"/>
        <w:jc w:val="both"/>
        <w:rPr>
          <w:sz w:val="24"/>
          <w:szCs w:val="24"/>
        </w:rPr>
      </w:pPr>
      <w:r w:rsidRPr="00037C6A">
        <w:rPr>
          <w:sz w:val="24"/>
          <w:szCs w:val="24"/>
        </w:rPr>
        <w:tab/>
        <w:t>2 = canal 2</w:t>
      </w:r>
    </w:p>
    <w:p w14:paraId="3C678404"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6A407407" w14:textId="77777777" w:rsidR="00F67B58" w:rsidRPr="00037C6A" w:rsidRDefault="00F67B58" w:rsidP="00F67B58">
      <w:pPr>
        <w:jc w:val="both"/>
        <w:rPr>
          <w:sz w:val="24"/>
          <w:szCs w:val="24"/>
        </w:rPr>
      </w:pPr>
    </w:p>
    <w:p w14:paraId="45B023EF"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115F572D" w14:textId="77777777" w:rsidR="00F67B58" w:rsidRPr="00037C6A" w:rsidRDefault="00F67B58" w:rsidP="00F67B58">
      <w:pPr>
        <w:ind w:left="2127" w:hanging="2127"/>
        <w:jc w:val="both"/>
        <w:rPr>
          <w:sz w:val="24"/>
          <w:szCs w:val="24"/>
        </w:rPr>
      </w:pPr>
    </w:p>
    <w:p w14:paraId="11A01A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4626D4A8" w14:textId="77777777" w:rsidR="00F67B58" w:rsidRPr="00037C6A" w:rsidRDefault="00F67B58" w:rsidP="00F67B58">
      <w:pPr>
        <w:ind w:left="2127" w:hanging="2127"/>
        <w:jc w:val="both"/>
        <w:rPr>
          <w:b/>
          <w:sz w:val="24"/>
          <w:szCs w:val="24"/>
        </w:rPr>
      </w:pPr>
    </w:p>
    <w:p w14:paraId="5AB91788" w14:textId="4BC397B8" w:rsidR="00F67B58" w:rsidRPr="00037C6A" w:rsidRDefault="00F67B58" w:rsidP="00F67B58">
      <w:pPr>
        <w:jc w:val="both"/>
        <w:rPr>
          <w:sz w:val="24"/>
          <w:szCs w:val="24"/>
        </w:rPr>
      </w:pPr>
      <w:r w:rsidRPr="00037C6A">
        <w:rPr>
          <w:sz w:val="24"/>
          <w:szCs w:val="24"/>
        </w:rPr>
        <w:t>Observação:</w:t>
      </w:r>
      <w:r w:rsidRPr="00037C6A">
        <w:rPr>
          <w:sz w:val="24"/>
          <w:szCs w:val="24"/>
        </w:rPr>
        <w:tab/>
      </w:r>
      <w:r w:rsidR="000D2C05">
        <w:rPr>
          <w:sz w:val="24"/>
          <w:szCs w:val="24"/>
        </w:rPr>
        <w:t xml:space="preserve"> </w:t>
      </w:r>
      <w:r w:rsidRPr="00037C6A">
        <w:rPr>
          <w:sz w:val="24"/>
          <w:szCs w:val="24"/>
        </w:rPr>
        <w:t>Relacionar a condição de pagamento concedida aos clientes.</w:t>
      </w:r>
    </w:p>
    <w:p w14:paraId="2E4E3CBE" w14:textId="77777777" w:rsidR="000D2C05" w:rsidRDefault="00F67B58" w:rsidP="00F67B58">
      <w:pPr>
        <w:jc w:val="both"/>
        <w:rPr>
          <w:sz w:val="24"/>
          <w:szCs w:val="24"/>
        </w:rPr>
      </w:pPr>
      <w:r w:rsidRPr="00037C6A">
        <w:rPr>
          <w:sz w:val="24"/>
          <w:szCs w:val="24"/>
        </w:rPr>
        <w:tab/>
      </w:r>
    </w:p>
    <w:p w14:paraId="7201A07C" w14:textId="11CE3184" w:rsidR="00F67B58" w:rsidRPr="00037C6A" w:rsidRDefault="00F67B58" w:rsidP="00F67B58">
      <w:pPr>
        <w:ind w:left="1560" w:firstLine="708"/>
        <w:jc w:val="both"/>
        <w:rPr>
          <w:sz w:val="24"/>
          <w:szCs w:val="24"/>
        </w:rPr>
      </w:pPr>
      <w:r w:rsidRPr="00037C6A">
        <w:rPr>
          <w:sz w:val="24"/>
          <w:szCs w:val="24"/>
        </w:rPr>
        <w:t>1 = 30 dias após a fatura</w:t>
      </w:r>
    </w:p>
    <w:p w14:paraId="43769C39" w14:textId="79F957F1" w:rsidR="00F67B58" w:rsidRPr="00037C6A" w:rsidRDefault="00F67B58" w:rsidP="00F67B58">
      <w:pPr>
        <w:jc w:val="both"/>
        <w:rPr>
          <w:sz w:val="24"/>
          <w:szCs w:val="24"/>
        </w:rPr>
      </w:pPr>
      <w:r w:rsidRPr="00037C6A">
        <w:rPr>
          <w:sz w:val="24"/>
          <w:szCs w:val="24"/>
        </w:rPr>
        <w:tab/>
      </w:r>
      <w:r w:rsidR="000D2C05">
        <w:rPr>
          <w:sz w:val="24"/>
          <w:szCs w:val="24"/>
        </w:rPr>
        <w:t xml:space="preserve"> </w:t>
      </w:r>
      <w:r w:rsidRPr="00037C6A">
        <w:rPr>
          <w:sz w:val="24"/>
          <w:szCs w:val="24"/>
        </w:rPr>
        <w:t>2 = 60 dias após a fatura</w:t>
      </w:r>
    </w:p>
    <w:p w14:paraId="38541531" w14:textId="0A49AAB0" w:rsidR="00F67B58" w:rsidRPr="00037C6A" w:rsidRDefault="00F67B58" w:rsidP="00F67B58">
      <w:pPr>
        <w:jc w:val="both"/>
        <w:rPr>
          <w:sz w:val="24"/>
          <w:szCs w:val="24"/>
        </w:rPr>
      </w:pPr>
      <w:r w:rsidRPr="00037C6A">
        <w:rPr>
          <w:sz w:val="24"/>
          <w:szCs w:val="24"/>
        </w:rPr>
        <w:tab/>
      </w:r>
      <w:r w:rsidR="000D2C05">
        <w:rPr>
          <w:sz w:val="24"/>
          <w:szCs w:val="24"/>
        </w:rPr>
        <w:t xml:space="preserve"> </w:t>
      </w:r>
      <w:r w:rsidRPr="00037C6A">
        <w:rPr>
          <w:sz w:val="24"/>
          <w:szCs w:val="24"/>
        </w:rPr>
        <w:t>3 até n = especificar outras condições de pagamento</w:t>
      </w:r>
    </w:p>
    <w:p w14:paraId="0CBDD484" w14:textId="77777777" w:rsidR="00F67B58" w:rsidRPr="00037C6A" w:rsidRDefault="00F67B58" w:rsidP="00F67B58">
      <w:pPr>
        <w:jc w:val="both"/>
        <w:rPr>
          <w:sz w:val="24"/>
          <w:szCs w:val="24"/>
        </w:rPr>
      </w:pPr>
    </w:p>
    <w:p w14:paraId="698E8C04" w14:textId="3CE0FE56"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w:t>
      </w:r>
      <w:r w:rsidR="000D2C05">
        <w:rPr>
          <w:sz w:val="24"/>
          <w:szCs w:val="24"/>
        </w:rPr>
        <w:t xml:space="preserve"> </w:t>
      </w:r>
      <w:r w:rsidRPr="00037C6A">
        <w:rPr>
          <w:sz w:val="24"/>
          <w:szCs w:val="24"/>
        </w:rPr>
        <w:t>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C9E5AE9" w14:textId="77777777" w:rsidR="00F67B58" w:rsidRPr="000D2C05" w:rsidRDefault="00F67B58" w:rsidP="00F67B58">
      <w:pPr>
        <w:ind w:left="2160" w:hanging="2160"/>
        <w:jc w:val="both"/>
        <w:rPr>
          <w:sz w:val="24"/>
          <w:szCs w:val="24"/>
        </w:rPr>
      </w:pPr>
    </w:p>
    <w:p w14:paraId="02124DE0" w14:textId="3597EBCE" w:rsidR="00253B0C" w:rsidRPr="00037C6A" w:rsidRDefault="00253B0C" w:rsidP="00253B0C">
      <w:pPr>
        <w:ind w:left="2127" w:hanging="2127"/>
        <w:jc w:val="both"/>
        <w:rPr>
          <w:b/>
          <w:bCs/>
          <w:sz w:val="24"/>
          <w:szCs w:val="24"/>
        </w:rPr>
      </w:pPr>
      <w:r w:rsidRPr="00037C6A">
        <w:rPr>
          <w:b/>
          <w:bCs/>
          <w:sz w:val="24"/>
          <w:szCs w:val="24"/>
        </w:rPr>
        <w:t>Campo Nº 21.0</w:t>
      </w:r>
      <w:r w:rsidR="000D2C05">
        <w:rPr>
          <w:b/>
          <w:bCs/>
          <w:sz w:val="24"/>
          <w:szCs w:val="24"/>
        </w:rPr>
        <w:t xml:space="preserve"> </w:t>
      </w:r>
      <w:r w:rsidRPr="00037C6A">
        <w:rPr>
          <w:b/>
          <w:bCs/>
          <w:sz w:val="24"/>
          <w:szCs w:val="24"/>
        </w:rPr>
        <w:t>Ajustes Relativos ao Nível de Comércio (moeda/unidade)</w:t>
      </w:r>
    </w:p>
    <w:p w14:paraId="13424AD1" w14:textId="77777777" w:rsidR="00253B0C" w:rsidRPr="00037C6A" w:rsidRDefault="00253B0C" w:rsidP="00253B0C">
      <w:pPr>
        <w:ind w:left="2127" w:hanging="2127"/>
        <w:jc w:val="both"/>
        <w:rPr>
          <w:b/>
          <w:bCs/>
          <w:sz w:val="24"/>
          <w:szCs w:val="24"/>
        </w:rPr>
      </w:pPr>
    </w:p>
    <w:p w14:paraId="713CEF7E" w14:textId="2D5C70B7" w:rsidR="00253B0C" w:rsidRPr="00037C6A" w:rsidRDefault="00253B0C" w:rsidP="00253B0C">
      <w:pPr>
        <w:ind w:left="2127" w:hanging="2127"/>
        <w:jc w:val="both"/>
        <w:rPr>
          <w:sz w:val="24"/>
          <w:szCs w:val="24"/>
        </w:rPr>
      </w:pPr>
      <w:r w:rsidRPr="00037C6A">
        <w:rPr>
          <w:sz w:val="24"/>
          <w:szCs w:val="24"/>
        </w:rPr>
        <w:t>Nome do campo:</w:t>
      </w:r>
      <w:r w:rsidR="000D2C05">
        <w:rPr>
          <w:sz w:val="24"/>
          <w:szCs w:val="24"/>
        </w:rPr>
        <w:t xml:space="preserve"> </w:t>
      </w:r>
      <w:r w:rsidRPr="00037C6A">
        <w:rPr>
          <w:sz w:val="24"/>
          <w:szCs w:val="24"/>
        </w:rPr>
        <w:t>DNCAJUST</w:t>
      </w:r>
    </w:p>
    <w:p w14:paraId="49BCB520" w14:textId="77777777" w:rsidR="00253B0C" w:rsidRPr="00037C6A" w:rsidRDefault="00253B0C" w:rsidP="00253B0C">
      <w:pPr>
        <w:ind w:left="2127" w:hanging="2127"/>
        <w:jc w:val="both"/>
        <w:rPr>
          <w:b/>
          <w:bCs/>
          <w:sz w:val="24"/>
          <w:szCs w:val="24"/>
        </w:rPr>
      </w:pPr>
    </w:p>
    <w:p w14:paraId="677D6C4E" w14:textId="081F4509" w:rsidR="00253B0C" w:rsidRPr="00037C6A" w:rsidRDefault="00253B0C" w:rsidP="00253B0C">
      <w:pPr>
        <w:ind w:left="2127" w:hanging="2127"/>
        <w:jc w:val="both"/>
        <w:rPr>
          <w:sz w:val="24"/>
          <w:szCs w:val="24"/>
        </w:rPr>
      </w:pPr>
      <w:r w:rsidRPr="00037C6A">
        <w:rPr>
          <w:sz w:val="24"/>
          <w:szCs w:val="24"/>
        </w:rPr>
        <w:t>Observação:</w:t>
      </w:r>
      <w:r w:rsidR="000D2C05">
        <w:rPr>
          <w:sz w:val="24"/>
          <w:szCs w:val="24"/>
        </w:rPr>
        <w:t xml:space="preserve"> </w:t>
      </w:r>
      <w:r w:rsidRPr="00037C6A">
        <w:rPr>
          <w:sz w:val="24"/>
          <w:szCs w:val="24"/>
        </w:rPr>
        <w:t>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1B0EAD0" w14:textId="77777777" w:rsidR="00253B0C" w:rsidRPr="00037C6A" w:rsidRDefault="00253B0C" w:rsidP="00253B0C">
      <w:pPr>
        <w:ind w:left="2127" w:hanging="2127"/>
        <w:jc w:val="both"/>
        <w:rPr>
          <w:sz w:val="24"/>
          <w:szCs w:val="24"/>
        </w:rPr>
      </w:pPr>
    </w:p>
    <w:p w14:paraId="781E74F0" w14:textId="77777777" w:rsidR="000D2C05" w:rsidRDefault="00253B0C" w:rsidP="00253B0C">
      <w:pPr>
        <w:ind w:left="2127" w:hanging="2127"/>
        <w:jc w:val="both"/>
        <w:rPr>
          <w:sz w:val="24"/>
          <w:szCs w:val="24"/>
        </w:rPr>
      </w:pPr>
      <w:r w:rsidRPr="00037C6A">
        <w:rPr>
          <w:sz w:val="24"/>
          <w:szCs w:val="24"/>
        </w:rPr>
        <w:t>Complementação:</w:t>
      </w:r>
      <w:r w:rsidR="000D2C05">
        <w:rPr>
          <w:sz w:val="24"/>
          <w:szCs w:val="24"/>
        </w:rPr>
        <w:t xml:space="preserve"> </w:t>
      </w:r>
      <w:r w:rsidRPr="00037C6A">
        <w:rPr>
          <w:sz w:val="24"/>
          <w:szCs w:val="24"/>
        </w:rPr>
        <w:t>explicar por que a empresa acredita ser necessário efetuar ajuste no nível de comércio, fornecendo planilhas demonstrando como cada ajuste foi calculado.</w:t>
      </w:r>
    </w:p>
    <w:p w14:paraId="5D02A3BD" w14:textId="3E73B61E" w:rsidR="00F67B58" w:rsidRPr="00037C6A" w:rsidRDefault="00F67B58" w:rsidP="00F67B58">
      <w:pPr>
        <w:ind w:left="2127" w:hanging="2127"/>
        <w:jc w:val="both"/>
        <w:rPr>
          <w:sz w:val="24"/>
          <w:szCs w:val="24"/>
        </w:rPr>
      </w:pPr>
    </w:p>
    <w:p w14:paraId="495075A2" w14:textId="77777777" w:rsidR="00253B0C" w:rsidRPr="00037C6A" w:rsidRDefault="00253B0C" w:rsidP="00F67B58">
      <w:pPr>
        <w:ind w:left="2127" w:hanging="2127"/>
        <w:jc w:val="both"/>
        <w:rPr>
          <w:sz w:val="24"/>
          <w:szCs w:val="24"/>
        </w:rPr>
      </w:pPr>
    </w:p>
    <w:p w14:paraId="2EBD97E0" w14:textId="77777777" w:rsidR="00253B0C" w:rsidRPr="00037C6A" w:rsidRDefault="00253B0C" w:rsidP="00F67B58">
      <w:pPr>
        <w:ind w:left="2127" w:hanging="2127"/>
        <w:jc w:val="both"/>
        <w:rPr>
          <w:sz w:val="24"/>
          <w:szCs w:val="24"/>
        </w:rPr>
      </w:pPr>
    </w:p>
    <w:p w14:paraId="3A7845EA" w14:textId="77777777" w:rsidR="00733FC4" w:rsidRPr="00037C6A" w:rsidRDefault="00733FC4" w:rsidP="00F67B58">
      <w:pPr>
        <w:ind w:left="2127" w:hanging="2127"/>
        <w:jc w:val="both"/>
        <w:rPr>
          <w:sz w:val="24"/>
          <w:szCs w:val="24"/>
        </w:rPr>
      </w:pPr>
    </w:p>
    <w:p w14:paraId="331EFE2C" w14:textId="77777777" w:rsidR="00733FC4" w:rsidRPr="00037C6A" w:rsidRDefault="00733FC4" w:rsidP="00F67B58">
      <w:pPr>
        <w:ind w:left="2127" w:hanging="2127"/>
        <w:jc w:val="both"/>
        <w:rPr>
          <w:sz w:val="24"/>
          <w:szCs w:val="24"/>
        </w:rPr>
      </w:pPr>
    </w:p>
    <w:p w14:paraId="4709A17F" w14:textId="77777777" w:rsidR="00253B0C" w:rsidRPr="00037C6A" w:rsidRDefault="00253B0C" w:rsidP="00F67B58">
      <w:pPr>
        <w:ind w:left="2127" w:hanging="2127"/>
        <w:jc w:val="both"/>
        <w:rPr>
          <w:sz w:val="24"/>
          <w:szCs w:val="24"/>
        </w:rPr>
      </w:pPr>
    </w:p>
    <w:p w14:paraId="1E91ECED" w14:textId="77777777" w:rsidR="000D2C0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w:t>
      </w:r>
    </w:p>
    <w:p w14:paraId="30A26520" w14:textId="662E702A" w:rsidR="00F67B58" w:rsidRPr="00037C6A" w:rsidRDefault="00F67B58" w:rsidP="00F67B58"/>
    <w:p w14:paraId="610E4E4C" w14:textId="77777777"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 xml:space="preserve">Frete Unitário Interno - Unidade de Produção aos Locais de Armazenagem </w:t>
      </w:r>
      <w:r w:rsidRPr="00037C6A">
        <w:rPr>
          <w:b/>
          <w:sz w:val="24"/>
          <w:szCs w:val="24"/>
        </w:rPr>
        <w:lastRenderedPageBreak/>
        <w:t>(moeda/unidade)</w:t>
      </w:r>
    </w:p>
    <w:p w14:paraId="7CDE92FF" w14:textId="77777777" w:rsidR="00F67B58" w:rsidRPr="00037C6A" w:rsidRDefault="00F67B58" w:rsidP="00F67B58">
      <w:pPr>
        <w:ind w:left="2127" w:hanging="2127"/>
        <w:jc w:val="both"/>
        <w:rPr>
          <w:sz w:val="24"/>
          <w:szCs w:val="24"/>
        </w:rPr>
      </w:pPr>
    </w:p>
    <w:p w14:paraId="01BA353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5F98BDD2" w14:textId="77777777" w:rsidR="00F67B58" w:rsidRPr="00037C6A" w:rsidRDefault="00F67B58" w:rsidP="00F67B58">
      <w:pPr>
        <w:ind w:left="2127" w:hanging="2127"/>
        <w:jc w:val="both"/>
        <w:rPr>
          <w:sz w:val="24"/>
          <w:szCs w:val="24"/>
        </w:rPr>
      </w:pPr>
    </w:p>
    <w:p w14:paraId="01B713A3" w14:textId="7EBD7400"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r w:rsidR="000D2C05">
        <w:rPr>
          <w:sz w:val="24"/>
          <w:szCs w:val="24"/>
        </w:rPr>
        <w:t xml:space="preserve"> </w:t>
      </w:r>
      <w:r w:rsidRPr="00037C6A">
        <w:rPr>
          <w:sz w:val="24"/>
          <w:szCs w:val="24"/>
        </w:rPr>
        <w:t>Se o produto for embarcado diretamente da unidade de produção para o cliente preencher somente o campo 24.0.</w:t>
      </w:r>
    </w:p>
    <w:p w14:paraId="6778FF5F" w14:textId="77777777" w:rsidR="00F67B58" w:rsidRPr="00037C6A" w:rsidRDefault="00F67B58" w:rsidP="00F67B58">
      <w:pPr>
        <w:ind w:left="2127" w:hanging="2127"/>
        <w:jc w:val="both"/>
        <w:rPr>
          <w:sz w:val="24"/>
          <w:szCs w:val="24"/>
        </w:rPr>
      </w:pPr>
    </w:p>
    <w:p w14:paraId="27E9D155" w14:textId="4BBE5ECA"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tipos de transporte usados para levar a mercadoria da unidade de produção até os locais de armazenagem ou locação intermediária e eventuais afiliações com os transportadores durante o período de investigação.</w:t>
      </w:r>
      <w:r w:rsidR="000D2C05">
        <w:rPr>
          <w:sz w:val="24"/>
          <w:szCs w:val="24"/>
        </w:rPr>
        <w:t xml:space="preserve"> </w:t>
      </w:r>
      <w:r w:rsidRPr="00037C6A">
        <w:rPr>
          <w:sz w:val="24"/>
          <w:szCs w:val="24"/>
        </w:rPr>
        <w:t>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501070FC" w14:textId="77777777" w:rsidR="00F67B58" w:rsidRPr="00037C6A" w:rsidRDefault="00F67B58" w:rsidP="00F67B58">
      <w:pPr>
        <w:ind w:left="2127" w:hanging="2127"/>
        <w:jc w:val="both"/>
        <w:rPr>
          <w:sz w:val="24"/>
          <w:szCs w:val="24"/>
        </w:rPr>
      </w:pPr>
    </w:p>
    <w:p w14:paraId="21CB5BD9"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118F67AE" w14:textId="77777777" w:rsidR="00F67B58" w:rsidRPr="00037C6A" w:rsidRDefault="00F67B58" w:rsidP="00F67B58">
      <w:pPr>
        <w:ind w:left="2127" w:hanging="2127"/>
        <w:jc w:val="both"/>
        <w:rPr>
          <w:b/>
          <w:sz w:val="24"/>
          <w:szCs w:val="24"/>
        </w:rPr>
      </w:pPr>
    </w:p>
    <w:p w14:paraId="45893B8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3CBC8DAB" w14:textId="77777777" w:rsidR="00F67B58" w:rsidRPr="00037C6A" w:rsidRDefault="00F67B58" w:rsidP="00F67B58">
      <w:pPr>
        <w:ind w:left="2127" w:hanging="2127"/>
        <w:jc w:val="both"/>
        <w:rPr>
          <w:b/>
          <w:sz w:val="24"/>
          <w:szCs w:val="24"/>
        </w:rPr>
      </w:pPr>
    </w:p>
    <w:p w14:paraId="2893AFB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4C9BE9A" w14:textId="77777777" w:rsidR="00F67B58" w:rsidRPr="00037C6A" w:rsidRDefault="00F67B58" w:rsidP="00F67B58">
      <w:pPr>
        <w:ind w:left="2127" w:hanging="2127"/>
        <w:jc w:val="both"/>
        <w:rPr>
          <w:b/>
          <w:sz w:val="24"/>
          <w:szCs w:val="24"/>
        </w:rPr>
      </w:pPr>
    </w:p>
    <w:p w14:paraId="0AA1E4BA" w14:textId="33AD5A97" w:rsidR="00F67B58" w:rsidRPr="00037C6A" w:rsidRDefault="00F67B58" w:rsidP="00F67B58">
      <w:pPr>
        <w:ind w:left="2127" w:hanging="2127"/>
        <w:jc w:val="both"/>
        <w:rPr>
          <w:b/>
          <w:sz w:val="24"/>
        </w:rPr>
      </w:pPr>
      <w:r w:rsidRPr="00037C6A">
        <w:rPr>
          <w:b/>
          <w:sz w:val="24"/>
          <w:szCs w:val="24"/>
        </w:rPr>
        <w:t>Campo Nº 24.0</w:t>
      </w:r>
      <w:r w:rsidR="000D2C05">
        <w:rPr>
          <w:b/>
          <w:sz w:val="24"/>
          <w:szCs w:val="24"/>
        </w:rPr>
        <w:t xml:space="preserve"> </w:t>
      </w:r>
      <w:r w:rsidRPr="00037C6A">
        <w:rPr>
          <w:b/>
          <w:sz w:val="24"/>
        </w:rPr>
        <w:t xml:space="preserve">Frete Unitário Interno - Unidade de Produção ou Armazenagem para o Cliente </w:t>
      </w:r>
      <w:r w:rsidRPr="00037C6A">
        <w:rPr>
          <w:b/>
          <w:sz w:val="24"/>
          <w:szCs w:val="24"/>
        </w:rPr>
        <w:t>(moeda/unidade)</w:t>
      </w:r>
    </w:p>
    <w:p w14:paraId="7FD071AF" w14:textId="77777777" w:rsidR="00F67B58" w:rsidRPr="00037C6A" w:rsidRDefault="00F67B58" w:rsidP="00F67B58">
      <w:pPr>
        <w:ind w:left="2127" w:hanging="2127"/>
        <w:jc w:val="both"/>
        <w:rPr>
          <w:b/>
          <w:sz w:val="24"/>
        </w:rPr>
      </w:pPr>
    </w:p>
    <w:p w14:paraId="7AA636A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558C0DC5" w14:textId="77777777" w:rsidR="00F67B58" w:rsidRPr="00037C6A" w:rsidRDefault="00F67B58" w:rsidP="00F67B58">
      <w:pPr>
        <w:ind w:left="2127" w:hanging="2127"/>
        <w:jc w:val="both"/>
        <w:rPr>
          <w:b/>
          <w:sz w:val="24"/>
        </w:rPr>
      </w:pPr>
    </w:p>
    <w:p w14:paraId="78F91BB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07A899C4" w14:textId="77777777" w:rsidR="00F67B58" w:rsidRPr="00037C6A" w:rsidRDefault="00F67B58" w:rsidP="00F67B58">
      <w:pPr>
        <w:ind w:left="2127" w:hanging="2127"/>
        <w:jc w:val="both"/>
        <w:rPr>
          <w:sz w:val="24"/>
          <w:szCs w:val="24"/>
        </w:rPr>
      </w:pPr>
    </w:p>
    <w:p w14:paraId="6A1FB1DE" w14:textId="77777777" w:rsidR="00F67B58" w:rsidRPr="00037C6A" w:rsidRDefault="00F67B58" w:rsidP="00F67B58">
      <w:pPr>
        <w:ind w:left="2127" w:hanging="2127"/>
        <w:jc w:val="both"/>
        <w:rPr>
          <w:sz w:val="24"/>
        </w:rPr>
      </w:pPr>
      <w:r w:rsidRPr="00037C6A">
        <w:rPr>
          <w:sz w:val="24"/>
        </w:rPr>
        <w:t>Complementação:</w:t>
      </w:r>
      <w:r w:rsidRPr="00037C6A">
        <w:rPr>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5CF77E4B" w14:textId="77777777" w:rsidR="00F67B58" w:rsidRPr="00037C6A" w:rsidRDefault="00F67B58" w:rsidP="00F67B58">
      <w:pPr>
        <w:ind w:left="2127" w:hanging="2127"/>
        <w:jc w:val="both"/>
        <w:rPr>
          <w:sz w:val="24"/>
        </w:rPr>
      </w:pPr>
    </w:p>
    <w:p w14:paraId="1DB4EBA0" w14:textId="6CE2FACB" w:rsidR="00F67B58" w:rsidRPr="00037C6A" w:rsidRDefault="00F67B58" w:rsidP="00F67B58">
      <w:pPr>
        <w:ind w:left="2127" w:hanging="2127"/>
        <w:jc w:val="both"/>
        <w:rPr>
          <w:b/>
          <w:sz w:val="24"/>
        </w:rPr>
      </w:pPr>
      <w:r w:rsidRPr="00037C6A">
        <w:rPr>
          <w:b/>
          <w:sz w:val="24"/>
        </w:rPr>
        <w:t>Campo Nº 25.0</w:t>
      </w:r>
      <w:r w:rsidR="000D2C05">
        <w:rPr>
          <w:b/>
          <w:sz w:val="24"/>
        </w:rPr>
        <w:t xml:space="preserve"> </w:t>
      </w:r>
      <w:r w:rsidRPr="00037C6A">
        <w:rPr>
          <w:b/>
          <w:sz w:val="24"/>
        </w:rPr>
        <w:t xml:space="preserve">Seguro Unitário Interno </w:t>
      </w:r>
      <w:r w:rsidRPr="00037C6A">
        <w:rPr>
          <w:b/>
          <w:sz w:val="24"/>
          <w:szCs w:val="24"/>
        </w:rPr>
        <w:t>(moeda/unidade)</w:t>
      </w:r>
    </w:p>
    <w:p w14:paraId="40C00D93" w14:textId="77777777" w:rsidR="00F67B58" w:rsidRPr="00037C6A" w:rsidRDefault="00F67B58" w:rsidP="00F67B58">
      <w:pPr>
        <w:ind w:left="2127" w:hanging="2127"/>
        <w:jc w:val="both"/>
        <w:rPr>
          <w:b/>
          <w:sz w:val="24"/>
        </w:rPr>
      </w:pPr>
    </w:p>
    <w:p w14:paraId="22D59FF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7865845D" w14:textId="77777777" w:rsidR="00F67B58" w:rsidRPr="00037C6A" w:rsidRDefault="00F67B58" w:rsidP="00F67B58">
      <w:pPr>
        <w:ind w:left="2127" w:hanging="2127"/>
        <w:jc w:val="both"/>
        <w:rPr>
          <w:b/>
          <w:sz w:val="24"/>
        </w:rPr>
      </w:pPr>
    </w:p>
    <w:p w14:paraId="6993DD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689B7E4B" w14:textId="77777777" w:rsidR="00F67B58" w:rsidRPr="00037C6A" w:rsidRDefault="00F67B58" w:rsidP="00F67B58">
      <w:pPr>
        <w:ind w:left="2127" w:hanging="2127"/>
        <w:jc w:val="both"/>
        <w:rPr>
          <w:sz w:val="24"/>
          <w:szCs w:val="24"/>
        </w:rPr>
      </w:pPr>
    </w:p>
    <w:p w14:paraId="3048FD3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B278F2E" w14:textId="77777777" w:rsidR="00F67B58" w:rsidRPr="00037C6A" w:rsidRDefault="00F67B58" w:rsidP="00F67B58">
      <w:pPr>
        <w:ind w:left="2127" w:hanging="2127"/>
        <w:jc w:val="both"/>
        <w:rPr>
          <w:sz w:val="24"/>
          <w:szCs w:val="24"/>
        </w:rPr>
      </w:pPr>
    </w:p>
    <w:p w14:paraId="37ACD43E" w14:textId="02598856" w:rsidR="00F67B58" w:rsidRPr="00037C6A" w:rsidRDefault="00F67B58" w:rsidP="00F67B58">
      <w:pPr>
        <w:ind w:left="2127" w:hanging="2127"/>
        <w:jc w:val="both"/>
        <w:rPr>
          <w:b/>
          <w:sz w:val="24"/>
          <w:szCs w:val="24"/>
        </w:rPr>
      </w:pPr>
      <w:r w:rsidRPr="00037C6A">
        <w:rPr>
          <w:b/>
          <w:sz w:val="24"/>
          <w:szCs w:val="24"/>
        </w:rPr>
        <w:t>Campo Nº 26.0</w:t>
      </w:r>
      <w:r w:rsidR="000D2C05">
        <w:rPr>
          <w:b/>
          <w:sz w:val="24"/>
          <w:szCs w:val="24"/>
        </w:rPr>
        <w:t xml:space="preserve"> </w:t>
      </w:r>
      <w:r w:rsidRPr="00037C6A">
        <w:rPr>
          <w:b/>
          <w:sz w:val="24"/>
          <w:szCs w:val="24"/>
        </w:rPr>
        <w:t>Destino</w:t>
      </w:r>
    </w:p>
    <w:p w14:paraId="7C57242A" w14:textId="77777777" w:rsidR="00F67B58" w:rsidRPr="00037C6A" w:rsidRDefault="00F67B58" w:rsidP="00F67B58">
      <w:pPr>
        <w:ind w:left="2127" w:hanging="2127"/>
        <w:jc w:val="both"/>
        <w:rPr>
          <w:b/>
          <w:sz w:val="24"/>
          <w:szCs w:val="24"/>
        </w:rPr>
      </w:pPr>
    </w:p>
    <w:p w14:paraId="361350B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1E0BBD2B" w14:textId="77777777" w:rsidR="00F67B58" w:rsidRPr="00037C6A" w:rsidRDefault="00F67B58" w:rsidP="00F67B58">
      <w:pPr>
        <w:ind w:left="2127" w:hanging="2127"/>
        <w:jc w:val="both"/>
        <w:rPr>
          <w:b/>
          <w:sz w:val="24"/>
          <w:szCs w:val="24"/>
        </w:rPr>
      </w:pPr>
    </w:p>
    <w:p w14:paraId="4364E1C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103764BF" w14:textId="77777777" w:rsidR="00F67B58" w:rsidRPr="00037C6A" w:rsidRDefault="00F67B58" w:rsidP="00F67B58">
      <w:pPr>
        <w:ind w:left="2127" w:hanging="2127"/>
        <w:jc w:val="both"/>
        <w:rPr>
          <w:b/>
          <w:sz w:val="24"/>
          <w:szCs w:val="24"/>
        </w:rPr>
      </w:pPr>
    </w:p>
    <w:p w14:paraId="38209CBF"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562A2F6A" w14:textId="77777777" w:rsidR="00F67B58" w:rsidRPr="00037C6A" w:rsidRDefault="00F67B58" w:rsidP="00F67B58">
      <w:pPr>
        <w:ind w:left="2127" w:hanging="2127"/>
        <w:jc w:val="both"/>
        <w:rPr>
          <w:sz w:val="24"/>
          <w:szCs w:val="24"/>
        </w:rPr>
      </w:pPr>
    </w:p>
    <w:p w14:paraId="2B69E2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1815DA8C" w14:textId="77777777" w:rsidR="00F67B58" w:rsidRPr="00037C6A" w:rsidRDefault="00F67B58" w:rsidP="00F67B58">
      <w:pPr>
        <w:ind w:left="2127" w:hanging="2127"/>
        <w:jc w:val="both"/>
        <w:rPr>
          <w:sz w:val="24"/>
          <w:szCs w:val="24"/>
        </w:rPr>
      </w:pPr>
    </w:p>
    <w:p w14:paraId="196DE150" w14:textId="72FE4E76"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w:t>
      </w:r>
      <w:r w:rsidR="000D2C05">
        <w:rPr>
          <w:sz w:val="24"/>
          <w:szCs w:val="24"/>
        </w:rPr>
        <w:t xml:space="preserve"> </w:t>
      </w:r>
      <w:r w:rsidRPr="00037C6A">
        <w:rPr>
          <w:sz w:val="24"/>
          <w:szCs w:val="24"/>
        </w:rPr>
        <w:t>Caso haja mais de uma comissão paga, informar cada comissão em campo separado.</w:t>
      </w:r>
    </w:p>
    <w:p w14:paraId="2769733C" w14:textId="77777777" w:rsidR="00F67B58" w:rsidRPr="00037C6A" w:rsidRDefault="00F67B58" w:rsidP="00F67B58">
      <w:pPr>
        <w:ind w:left="2127" w:hanging="2127"/>
        <w:jc w:val="both"/>
        <w:rPr>
          <w:sz w:val="24"/>
          <w:szCs w:val="24"/>
        </w:rPr>
      </w:pPr>
    </w:p>
    <w:p w14:paraId="13768EFB" w14:textId="26E83652"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w:t>
      </w:r>
      <w:r w:rsidR="000D2C05">
        <w:rPr>
          <w:sz w:val="24"/>
          <w:szCs w:val="24"/>
        </w:rPr>
        <w:t xml:space="preserve"> </w:t>
      </w:r>
      <w:r w:rsidRPr="00037C6A">
        <w:rPr>
          <w:sz w:val="24"/>
          <w:szCs w:val="24"/>
        </w:rPr>
        <w:t>Explicar se o montante da comissão varia de acordo com a parte a quem é paga e se essa parte é afiliada à empresa.</w:t>
      </w:r>
      <w:r w:rsidR="000D2C05">
        <w:rPr>
          <w:sz w:val="24"/>
          <w:szCs w:val="24"/>
        </w:rPr>
        <w:t xml:space="preserve"> </w:t>
      </w:r>
      <w:r w:rsidRPr="00037C6A">
        <w:rPr>
          <w:sz w:val="24"/>
          <w:szCs w:val="24"/>
        </w:rPr>
        <w:t>Anexar amostra de cada um dos tipos de contrato de comissão utilizados pela empresa.</w:t>
      </w:r>
    </w:p>
    <w:p w14:paraId="4657DFEA" w14:textId="77777777" w:rsidR="00F67B58" w:rsidRPr="00037C6A" w:rsidRDefault="00F67B58" w:rsidP="00F67B58">
      <w:pPr>
        <w:ind w:left="2127" w:hanging="2127"/>
        <w:jc w:val="both"/>
        <w:rPr>
          <w:sz w:val="24"/>
          <w:szCs w:val="24"/>
        </w:rPr>
      </w:pPr>
    </w:p>
    <w:p w14:paraId="3435FEB5"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16793269" w14:textId="77777777" w:rsidR="00F67B58" w:rsidRPr="00037C6A" w:rsidRDefault="00F67B58" w:rsidP="00F67B58">
      <w:pPr>
        <w:ind w:left="2127" w:hanging="2127"/>
        <w:jc w:val="both"/>
        <w:rPr>
          <w:sz w:val="24"/>
          <w:szCs w:val="24"/>
        </w:rPr>
      </w:pPr>
    </w:p>
    <w:p w14:paraId="428F92A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18F9E677" w14:textId="77777777" w:rsidR="00F67B58" w:rsidRPr="00037C6A" w:rsidRDefault="00F67B58" w:rsidP="00F67B58">
      <w:pPr>
        <w:ind w:left="2127" w:hanging="2127"/>
        <w:jc w:val="both"/>
        <w:rPr>
          <w:sz w:val="24"/>
          <w:szCs w:val="24"/>
        </w:rPr>
      </w:pPr>
    </w:p>
    <w:p w14:paraId="460B15E2" w14:textId="71CC1023"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w:t>
      </w:r>
      <w:r w:rsidR="000D2C05">
        <w:rPr>
          <w:sz w:val="24"/>
          <w:szCs w:val="24"/>
        </w:rPr>
        <w:t xml:space="preserve"> </w:t>
      </w:r>
      <w:r w:rsidRPr="00037C6A">
        <w:rPr>
          <w:sz w:val="24"/>
          <w:szCs w:val="24"/>
        </w:rPr>
        <w:t>Caso tenha sido paga mais de uma comissão, informar o nome e código de cada um dos agentes em diferentes campos.</w:t>
      </w:r>
    </w:p>
    <w:p w14:paraId="325350D9" w14:textId="77777777" w:rsidR="00F67B58" w:rsidRPr="00037C6A" w:rsidRDefault="00F67B58" w:rsidP="00F67B58">
      <w:pPr>
        <w:ind w:left="2127" w:hanging="2127"/>
        <w:jc w:val="both"/>
        <w:rPr>
          <w:sz w:val="24"/>
          <w:szCs w:val="24"/>
        </w:rPr>
      </w:pPr>
    </w:p>
    <w:p w14:paraId="4151753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6D09A2E7" w14:textId="77777777" w:rsidR="00F67B58" w:rsidRPr="00037C6A" w:rsidRDefault="00F67B58" w:rsidP="00F67B58">
      <w:pPr>
        <w:ind w:left="2127" w:hanging="2127"/>
        <w:jc w:val="both"/>
        <w:rPr>
          <w:sz w:val="24"/>
          <w:szCs w:val="24"/>
        </w:rPr>
      </w:pPr>
    </w:p>
    <w:p w14:paraId="25BB6A69"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21EE069A" w14:textId="77777777" w:rsidR="00F67B58" w:rsidRPr="00037C6A" w:rsidRDefault="00F67B58" w:rsidP="00F67B58">
      <w:pPr>
        <w:ind w:left="2127" w:hanging="2127"/>
        <w:jc w:val="both"/>
        <w:rPr>
          <w:sz w:val="24"/>
          <w:szCs w:val="24"/>
        </w:rPr>
      </w:pPr>
    </w:p>
    <w:p w14:paraId="43800E3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22AE771A" w14:textId="77777777" w:rsidR="00F67B58" w:rsidRPr="00037C6A" w:rsidRDefault="00F67B58" w:rsidP="00F67B58">
      <w:pPr>
        <w:ind w:left="2127" w:hanging="2127"/>
        <w:jc w:val="both"/>
        <w:rPr>
          <w:sz w:val="24"/>
          <w:szCs w:val="24"/>
        </w:rPr>
      </w:pPr>
    </w:p>
    <w:p w14:paraId="1A1BE47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3B1919D3" w14:textId="77777777" w:rsidR="00F67B58" w:rsidRPr="00037C6A" w:rsidRDefault="00F67B58" w:rsidP="00F67B58">
      <w:pPr>
        <w:ind w:left="2127" w:hanging="2127"/>
        <w:jc w:val="both"/>
        <w:rPr>
          <w:sz w:val="24"/>
          <w:szCs w:val="24"/>
        </w:rPr>
      </w:pPr>
      <w:r w:rsidRPr="00037C6A">
        <w:rPr>
          <w:sz w:val="24"/>
          <w:szCs w:val="24"/>
        </w:rPr>
        <w:tab/>
      </w:r>
    </w:p>
    <w:p w14:paraId="4D009702" w14:textId="77777777" w:rsidR="00F67B58" w:rsidRPr="00037C6A" w:rsidRDefault="00F67B58" w:rsidP="00F67B58">
      <w:pPr>
        <w:ind w:left="2127" w:hanging="3"/>
        <w:jc w:val="both"/>
        <w:rPr>
          <w:sz w:val="24"/>
          <w:szCs w:val="24"/>
        </w:rPr>
      </w:pPr>
      <w:r w:rsidRPr="00037C6A">
        <w:rPr>
          <w:sz w:val="24"/>
          <w:szCs w:val="24"/>
        </w:rPr>
        <w:t>1 = parte não relacionada</w:t>
      </w:r>
    </w:p>
    <w:p w14:paraId="2AADFC06" w14:textId="77777777" w:rsidR="00F67B58" w:rsidRPr="00037C6A" w:rsidRDefault="00F67B58" w:rsidP="00F67B58">
      <w:pPr>
        <w:ind w:left="2127" w:hanging="2127"/>
        <w:jc w:val="both"/>
        <w:rPr>
          <w:sz w:val="24"/>
          <w:szCs w:val="24"/>
        </w:rPr>
      </w:pPr>
      <w:r w:rsidRPr="00037C6A">
        <w:rPr>
          <w:sz w:val="24"/>
          <w:szCs w:val="24"/>
        </w:rPr>
        <w:tab/>
        <w:t>2 = parte relacionada</w:t>
      </w:r>
    </w:p>
    <w:p w14:paraId="6FAA32EA" w14:textId="77777777" w:rsidR="00F67B58" w:rsidRPr="00037C6A" w:rsidRDefault="00F67B58" w:rsidP="00F67B58">
      <w:pPr>
        <w:ind w:left="2127" w:hanging="2127"/>
        <w:jc w:val="both"/>
        <w:rPr>
          <w:sz w:val="24"/>
          <w:szCs w:val="24"/>
        </w:rPr>
      </w:pPr>
    </w:p>
    <w:p w14:paraId="6F7038CF" w14:textId="77777777"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14:paraId="3F405C81" w14:textId="77777777" w:rsidR="00F67B58" w:rsidRPr="00037C6A" w:rsidRDefault="00F67B58" w:rsidP="00F67B58">
      <w:pPr>
        <w:ind w:left="2127" w:hanging="2127"/>
        <w:jc w:val="both"/>
        <w:rPr>
          <w:b/>
          <w:sz w:val="24"/>
          <w:szCs w:val="24"/>
        </w:rPr>
      </w:pPr>
    </w:p>
    <w:p w14:paraId="23298BB8"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DDESPARMPS</w:t>
      </w:r>
    </w:p>
    <w:p w14:paraId="0BE1D6EE" w14:textId="77777777" w:rsidR="00F67B58" w:rsidRPr="00037C6A" w:rsidRDefault="00F67B58" w:rsidP="00F67B58">
      <w:pPr>
        <w:ind w:left="2127" w:hanging="2127"/>
        <w:jc w:val="both"/>
        <w:rPr>
          <w:b/>
          <w:sz w:val="24"/>
          <w:szCs w:val="24"/>
        </w:rPr>
      </w:pPr>
    </w:p>
    <w:p w14:paraId="71FF2E11" w14:textId="4777A1B2"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w:t>
      </w:r>
      <w:r w:rsidR="000D2C05">
        <w:rPr>
          <w:sz w:val="24"/>
          <w:szCs w:val="24"/>
        </w:rPr>
        <w:t xml:space="preserve"> </w:t>
      </w:r>
      <w:r w:rsidRPr="00037C6A">
        <w:rPr>
          <w:sz w:val="24"/>
          <w:szCs w:val="24"/>
        </w:rPr>
        <w:t>As despesas de armazenagem pós-venda incluem somente as despesas diretas, debitados os reembolsos efetuados pelo cliente.</w:t>
      </w:r>
      <w:r w:rsidR="000D2C05">
        <w:rPr>
          <w:sz w:val="24"/>
          <w:szCs w:val="24"/>
        </w:rPr>
        <w:t xml:space="preserve"> </w:t>
      </w:r>
      <w:r w:rsidRPr="00037C6A">
        <w:rPr>
          <w:sz w:val="24"/>
          <w:szCs w:val="24"/>
        </w:rPr>
        <w:t>As despesas indiretas de armazenagem deverão ser informadas no campo 34.0.</w:t>
      </w:r>
    </w:p>
    <w:p w14:paraId="6597388F" w14:textId="77777777" w:rsidR="00F67B58" w:rsidRPr="00037C6A" w:rsidRDefault="00F67B58" w:rsidP="00F67B58">
      <w:pPr>
        <w:ind w:left="2127" w:hanging="2127"/>
        <w:jc w:val="both"/>
        <w:rPr>
          <w:sz w:val="24"/>
          <w:szCs w:val="24"/>
        </w:rPr>
      </w:pPr>
    </w:p>
    <w:p w14:paraId="7561C5D9" w14:textId="1C2BBE51"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w:t>
      </w:r>
      <w:r w:rsidR="000D2C05">
        <w:rPr>
          <w:sz w:val="24"/>
          <w:szCs w:val="24"/>
        </w:rPr>
        <w:t xml:space="preserve"> </w:t>
      </w:r>
      <w:r w:rsidRPr="00037C6A">
        <w:rPr>
          <w:sz w:val="24"/>
          <w:szCs w:val="24"/>
        </w:rPr>
        <w:t>Informar os nomes e respectivos códigos de clientes para os quais o serviço é realizado, incluindo o nome e localização do local de armazenagem utilizado.</w:t>
      </w:r>
      <w:r w:rsidR="000D2C05">
        <w:rPr>
          <w:sz w:val="24"/>
          <w:szCs w:val="24"/>
        </w:rPr>
        <w:t xml:space="preserve"> </w:t>
      </w:r>
      <w:r w:rsidRPr="00037C6A">
        <w:rPr>
          <w:sz w:val="24"/>
          <w:szCs w:val="24"/>
        </w:rPr>
        <w:t>Indicar se o local de armazenagem é operado por uma parte relacionada à empresa e descrever o tipo associação.</w:t>
      </w:r>
      <w:r w:rsidR="000D2C05">
        <w:rPr>
          <w:sz w:val="24"/>
          <w:szCs w:val="24"/>
        </w:rPr>
        <w:t xml:space="preserve"> </w:t>
      </w:r>
      <w:r w:rsidRPr="00037C6A">
        <w:rPr>
          <w:sz w:val="24"/>
          <w:szCs w:val="24"/>
        </w:rPr>
        <w:t>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2F0185B" w14:textId="77777777" w:rsidR="00F67B58" w:rsidRPr="00037C6A" w:rsidRDefault="00F67B58" w:rsidP="00F67B58">
      <w:pPr>
        <w:ind w:left="2127" w:hanging="2127"/>
        <w:jc w:val="both"/>
        <w:rPr>
          <w:sz w:val="24"/>
          <w:szCs w:val="24"/>
        </w:rPr>
      </w:pPr>
    </w:p>
    <w:p w14:paraId="0FE34516" w14:textId="73F1F7EE" w:rsidR="00F67B58" w:rsidRPr="00037C6A" w:rsidRDefault="00F67B58" w:rsidP="00F67B58">
      <w:pPr>
        <w:ind w:left="2127" w:hanging="2127"/>
        <w:jc w:val="both"/>
        <w:rPr>
          <w:b/>
          <w:sz w:val="24"/>
          <w:szCs w:val="24"/>
        </w:rPr>
      </w:pPr>
      <w:r w:rsidRPr="00037C6A">
        <w:rPr>
          <w:b/>
          <w:sz w:val="24"/>
          <w:szCs w:val="24"/>
        </w:rPr>
        <w:t>Campo Nº 31.0</w:t>
      </w:r>
      <w:r w:rsidR="000D2C05">
        <w:rPr>
          <w:b/>
          <w:sz w:val="24"/>
          <w:szCs w:val="24"/>
        </w:rPr>
        <w:t xml:space="preserve"> </w:t>
      </w:r>
      <w:r w:rsidRPr="00037C6A">
        <w:rPr>
          <w:b/>
          <w:sz w:val="24"/>
          <w:szCs w:val="24"/>
        </w:rPr>
        <w:t>Despesa Unitária de Propaganda (moeda/unidade)</w:t>
      </w:r>
    </w:p>
    <w:p w14:paraId="1CDE114B" w14:textId="77777777" w:rsidR="00F67B58" w:rsidRPr="00037C6A" w:rsidRDefault="00F67B58" w:rsidP="00F67B58">
      <w:pPr>
        <w:ind w:left="2127" w:hanging="2127"/>
        <w:jc w:val="both"/>
        <w:rPr>
          <w:b/>
          <w:sz w:val="24"/>
          <w:szCs w:val="24"/>
        </w:rPr>
      </w:pPr>
    </w:p>
    <w:p w14:paraId="0E4A3BD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50E69FE4" w14:textId="77777777" w:rsidR="00F67B58" w:rsidRPr="00037C6A" w:rsidRDefault="00F67B58" w:rsidP="00F67B58">
      <w:pPr>
        <w:ind w:left="2127" w:hanging="2127"/>
        <w:jc w:val="both"/>
        <w:rPr>
          <w:b/>
          <w:sz w:val="24"/>
          <w:szCs w:val="24"/>
        </w:rPr>
      </w:pPr>
    </w:p>
    <w:p w14:paraId="3A90C02D" w14:textId="2ED7D7EE"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w:t>
      </w:r>
      <w:r w:rsidR="000D2C05">
        <w:rPr>
          <w:sz w:val="24"/>
          <w:szCs w:val="24"/>
        </w:rPr>
        <w:t xml:space="preserve"> </w:t>
      </w:r>
      <w:r w:rsidRPr="00037C6A">
        <w:rPr>
          <w:sz w:val="24"/>
          <w:szCs w:val="24"/>
        </w:rPr>
        <w:t>Esse custo é o custo incorrido pela empresa na propaganda do produto similar para o cliente de seu cliente. Registar as despesas de propaganda incorridas pela empresa visando ao cliente como despesas indiretas de venda no campo 34.0.</w:t>
      </w:r>
    </w:p>
    <w:p w14:paraId="5E2949B9" w14:textId="77777777" w:rsidR="00F67B58" w:rsidRPr="00037C6A" w:rsidRDefault="00F67B58" w:rsidP="00F67B58">
      <w:pPr>
        <w:ind w:left="2127" w:hanging="2127"/>
        <w:jc w:val="both"/>
        <w:rPr>
          <w:sz w:val="24"/>
          <w:szCs w:val="24"/>
        </w:rPr>
      </w:pPr>
    </w:p>
    <w:p w14:paraId="70FE341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632065A9" w14:textId="77777777" w:rsidR="00F67B58" w:rsidRPr="00037C6A" w:rsidRDefault="00F67B58" w:rsidP="00F67B58">
      <w:pPr>
        <w:jc w:val="both"/>
        <w:rPr>
          <w:sz w:val="24"/>
          <w:szCs w:val="24"/>
        </w:rPr>
      </w:pPr>
    </w:p>
    <w:p w14:paraId="6CE8FD67"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414E3FAB" w14:textId="77777777" w:rsidR="00F67B58" w:rsidRPr="00037C6A" w:rsidRDefault="00F67B58" w:rsidP="00F67B58">
      <w:pPr>
        <w:ind w:left="2127" w:hanging="2127"/>
        <w:jc w:val="both"/>
        <w:rPr>
          <w:sz w:val="24"/>
          <w:szCs w:val="24"/>
        </w:rPr>
      </w:pPr>
    </w:p>
    <w:p w14:paraId="71ED68A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3BD486DD" w14:textId="77777777" w:rsidR="00F67B58" w:rsidRPr="00037C6A" w:rsidRDefault="00F67B58" w:rsidP="00F67B58">
      <w:pPr>
        <w:ind w:left="2127" w:hanging="2127"/>
        <w:jc w:val="both"/>
        <w:rPr>
          <w:sz w:val="24"/>
          <w:szCs w:val="24"/>
        </w:rPr>
      </w:pPr>
    </w:p>
    <w:p w14:paraId="6346AF1D" w14:textId="242BC4EB"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w:t>
      </w:r>
      <w:r w:rsidR="000D2C05">
        <w:rPr>
          <w:sz w:val="24"/>
          <w:szCs w:val="24"/>
        </w:rPr>
        <w:t xml:space="preserve"> </w:t>
      </w:r>
      <w:r w:rsidRPr="00037C6A">
        <w:rPr>
          <w:sz w:val="24"/>
          <w:szCs w:val="24"/>
        </w:rPr>
        <w:t>Incluir somente as despesas diretas líquidas de quaisquer reembolsos efetuados pelo cliente.</w:t>
      </w:r>
      <w:r w:rsidR="000D2C05">
        <w:rPr>
          <w:sz w:val="24"/>
          <w:szCs w:val="24"/>
        </w:rPr>
        <w:t xml:space="preserve"> </w:t>
      </w:r>
      <w:r w:rsidRPr="00037C6A">
        <w:rPr>
          <w:sz w:val="24"/>
          <w:szCs w:val="24"/>
        </w:rPr>
        <w:t>Informar as despesas indiretas de assistência técnica como despesas indiretas de venda no campo 34.0.</w:t>
      </w:r>
    </w:p>
    <w:p w14:paraId="29B8DBC8" w14:textId="77777777" w:rsidR="00F67B58" w:rsidRPr="00037C6A" w:rsidRDefault="00F67B58" w:rsidP="00F67B58">
      <w:pPr>
        <w:ind w:left="2127" w:hanging="2127"/>
        <w:jc w:val="both"/>
        <w:rPr>
          <w:sz w:val="24"/>
          <w:szCs w:val="24"/>
        </w:rPr>
      </w:pPr>
    </w:p>
    <w:p w14:paraId="33D43EE1" w14:textId="0B735039"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w:t>
      </w:r>
      <w:r w:rsidR="000D2C05">
        <w:rPr>
          <w:sz w:val="24"/>
          <w:szCs w:val="24"/>
        </w:rPr>
        <w:t xml:space="preserve"> </w:t>
      </w:r>
      <w:r w:rsidRPr="00037C6A">
        <w:rPr>
          <w:sz w:val="24"/>
          <w:szCs w:val="24"/>
        </w:rPr>
        <w:t>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07D128E" w14:textId="77777777" w:rsidR="00F67B58" w:rsidRPr="00037C6A" w:rsidRDefault="00F67B58" w:rsidP="00F67B58">
      <w:pPr>
        <w:ind w:left="2127" w:hanging="2127"/>
        <w:jc w:val="both"/>
        <w:rPr>
          <w:sz w:val="24"/>
          <w:szCs w:val="24"/>
        </w:rPr>
      </w:pPr>
    </w:p>
    <w:p w14:paraId="093DC31B" w14:textId="77777777"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14:paraId="21729D7B" w14:textId="77777777" w:rsidR="00F67B58" w:rsidRPr="00037C6A" w:rsidRDefault="00F67B58" w:rsidP="00F67B58">
      <w:pPr>
        <w:jc w:val="both"/>
        <w:rPr>
          <w:b/>
          <w:sz w:val="24"/>
          <w:szCs w:val="24"/>
        </w:rPr>
      </w:pPr>
    </w:p>
    <w:p w14:paraId="451033C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14:paraId="199F26B2" w14:textId="77777777" w:rsidR="00F67B58" w:rsidRPr="00037C6A" w:rsidRDefault="00F67B58" w:rsidP="00F67B58">
      <w:pPr>
        <w:jc w:val="both"/>
        <w:rPr>
          <w:b/>
          <w:sz w:val="24"/>
          <w:szCs w:val="24"/>
        </w:rPr>
      </w:pPr>
    </w:p>
    <w:p w14:paraId="099C467F" w14:textId="3B26B403"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informar o custo unitário de outras despesas diretas na venda do produto similar que não estão incluídas em outros campos.</w:t>
      </w:r>
      <w:r w:rsidR="000D2C05">
        <w:rPr>
          <w:sz w:val="24"/>
          <w:szCs w:val="24"/>
        </w:rPr>
        <w:t xml:space="preserve"> </w:t>
      </w:r>
      <w:r w:rsidRPr="00037C6A">
        <w:rPr>
          <w:sz w:val="24"/>
          <w:szCs w:val="24"/>
        </w:rPr>
        <w:t>Registrar cada despesa direta de venda adicional em um campo separado.</w:t>
      </w:r>
      <w:r w:rsidR="000D2C05">
        <w:rPr>
          <w:sz w:val="24"/>
          <w:szCs w:val="24"/>
        </w:rPr>
        <w:t xml:space="preserve"> </w:t>
      </w:r>
      <w:r w:rsidRPr="00037C6A">
        <w:rPr>
          <w:sz w:val="24"/>
          <w:szCs w:val="24"/>
        </w:rPr>
        <w:t>Incluir somente as despesas diretas debitadas de quaisquer reembolsos recebidos do cliente.</w:t>
      </w:r>
    </w:p>
    <w:p w14:paraId="4B4922B8" w14:textId="77777777" w:rsidR="00F67B58" w:rsidRPr="00037C6A" w:rsidRDefault="00F67B58" w:rsidP="00F67B58">
      <w:pPr>
        <w:ind w:left="2127" w:hanging="2127"/>
        <w:jc w:val="both"/>
        <w:rPr>
          <w:sz w:val="24"/>
          <w:szCs w:val="24"/>
        </w:rPr>
      </w:pPr>
    </w:p>
    <w:p w14:paraId="4FC5C99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71D41433" w14:textId="77777777" w:rsidR="00F67B58" w:rsidRPr="00037C6A" w:rsidRDefault="00F67B58" w:rsidP="00F67B58">
      <w:pPr>
        <w:ind w:left="2127" w:hanging="2127"/>
        <w:jc w:val="both"/>
        <w:rPr>
          <w:sz w:val="24"/>
          <w:szCs w:val="24"/>
        </w:rPr>
      </w:pPr>
    </w:p>
    <w:p w14:paraId="7017E102" w14:textId="77777777"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5F200CED" w14:textId="77777777" w:rsidR="00F67B58" w:rsidRPr="00037C6A" w:rsidRDefault="00F67B58" w:rsidP="00F67B58">
      <w:pPr>
        <w:ind w:left="2127" w:hanging="2127"/>
        <w:jc w:val="both"/>
        <w:rPr>
          <w:sz w:val="24"/>
          <w:szCs w:val="24"/>
        </w:rPr>
      </w:pPr>
    </w:p>
    <w:p w14:paraId="6B9CBC0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76E67A3C" w14:textId="77777777" w:rsidR="00F67B58" w:rsidRPr="00037C6A" w:rsidRDefault="00F67B58" w:rsidP="00F67B58">
      <w:pPr>
        <w:ind w:left="2127" w:hanging="2127"/>
        <w:jc w:val="both"/>
        <w:rPr>
          <w:sz w:val="24"/>
          <w:szCs w:val="24"/>
        </w:rPr>
      </w:pPr>
    </w:p>
    <w:p w14:paraId="02EC4F6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3EAEE2C8" w14:textId="77777777" w:rsidR="00F67B58" w:rsidRPr="00037C6A" w:rsidRDefault="00F67B58" w:rsidP="00F67B58">
      <w:pPr>
        <w:ind w:left="2127" w:hanging="2127"/>
        <w:jc w:val="both"/>
        <w:rPr>
          <w:sz w:val="24"/>
          <w:szCs w:val="24"/>
        </w:rPr>
      </w:pPr>
    </w:p>
    <w:p w14:paraId="563EED9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472ECADF" w14:textId="77777777" w:rsidR="00F67B58" w:rsidRPr="00037C6A" w:rsidRDefault="00F67B58" w:rsidP="00F67B58">
      <w:pPr>
        <w:ind w:left="2127" w:hanging="2127"/>
        <w:jc w:val="both"/>
        <w:rPr>
          <w:sz w:val="24"/>
        </w:rPr>
      </w:pPr>
    </w:p>
    <w:p w14:paraId="6929AC3E"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7EC1C18D" w14:textId="77777777" w:rsidR="00F67B58" w:rsidRPr="00037C6A" w:rsidRDefault="00F67B58" w:rsidP="00F67B58">
      <w:pPr>
        <w:ind w:left="2127" w:hanging="2127"/>
        <w:jc w:val="both"/>
        <w:rPr>
          <w:sz w:val="24"/>
          <w:szCs w:val="24"/>
        </w:rPr>
      </w:pPr>
    </w:p>
    <w:p w14:paraId="6A2B482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197C5C89" w14:textId="77777777" w:rsidR="00F67B58" w:rsidRPr="00037C6A" w:rsidRDefault="00F67B58" w:rsidP="00F67B58">
      <w:pPr>
        <w:ind w:left="2127" w:hanging="2127"/>
        <w:jc w:val="both"/>
        <w:rPr>
          <w:sz w:val="24"/>
          <w:szCs w:val="24"/>
        </w:rPr>
      </w:pPr>
    </w:p>
    <w:p w14:paraId="52F6AF1D" w14:textId="378ED7E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para manter estoques para venda calculado com base no custo real de tomada de empréstimos de curto prazo efetuado pela empresa.</w:t>
      </w:r>
      <w:r w:rsidR="000D2C05">
        <w:rPr>
          <w:sz w:val="24"/>
          <w:szCs w:val="24"/>
        </w:rPr>
        <w:t xml:space="preserve"> </w:t>
      </w:r>
      <w:r w:rsidRPr="00037C6A">
        <w:rPr>
          <w:sz w:val="24"/>
          <w:szCs w:val="24"/>
        </w:rPr>
        <w:t>Caso a empresa não tenha tomado empréstimos de curto prazo no período de investigação, utilizar a taxa publicada de um banco comercial para empréstimos de curto prazo.</w:t>
      </w:r>
    </w:p>
    <w:p w14:paraId="5CA8BFFA" w14:textId="77777777" w:rsidR="00F67B58" w:rsidRPr="00037C6A" w:rsidRDefault="00F67B58" w:rsidP="00F67B58">
      <w:pPr>
        <w:ind w:left="2127" w:hanging="2127"/>
        <w:jc w:val="both"/>
        <w:rPr>
          <w:sz w:val="24"/>
          <w:szCs w:val="24"/>
        </w:rPr>
      </w:pPr>
    </w:p>
    <w:p w14:paraId="50D9CEDC" w14:textId="659FA0BA"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w:t>
      </w:r>
      <w:r w:rsidR="000D2C05">
        <w:rPr>
          <w:sz w:val="24"/>
          <w:szCs w:val="24"/>
        </w:rPr>
        <w:t xml:space="preserve"> </w:t>
      </w:r>
      <w:r w:rsidRPr="00037C6A">
        <w:rPr>
          <w:sz w:val="24"/>
          <w:szCs w:val="24"/>
        </w:rPr>
        <w:t>O custo informado deve ser baseado no período entre o fim a produção até a data de embarque para o cliente.</w:t>
      </w:r>
      <w:r w:rsidR="000D2C05">
        <w:rPr>
          <w:sz w:val="24"/>
          <w:szCs w:val="24"/>
        </w:rPr>
        <w:t xml:space="preserve"> </w:t>
      </w:r>
      <w:r w:rsidRPr="00037C6A">
        <w:rPr>
          <w:sz w:val="24"/>
          <w:szCs w:val="24"/>
        </w:rPr>
        <w:t>Indicar a fonte utilizada para taxas de juros de curto prazo no cálculo.</w:t>
      </w:r>
    </w:p>
    <w:p w14:paraId="4EE19D1F" w14:textId="77777777" w:rsidR="00F67B58" w:rsidRPr="00037C6A" w:rsidRDefault="00F67B58" w:rsidP="00F67B58">
      <w:pPr>
        <w:ind w:left="2127" w:hanging="2127"/>
        <w:jc w:val="both"/>
        <w:rPr>
          <w:sz w:val="24"/>
          <w:szCs w:val="24"/>
        </w:rPr>
      </w:pPr>
    </w:p>
    <w:p w14:paraId="405587E0"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2C4A7F82" w14:textId="77777777" w:rsidR="00F67B58" w:rsidRPr="00037C6A" w:rsidRDefault="00F67B58" w:rsidP="00F67B58">
      <w:pPr>
        <w:ind w:left="2127" w:hanging="2127"/>
        <w:jc w:val="both"/>
        <w:rPr>
          <w:b/>
          <w:sz w:val="24"/>
          <w:szCs w:val="24"/>
        </w:rPr>
      </w:pPr>
    </w:p>
    <w:p w14:paraId="410A5D9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45B64380" w14:textId="77777777" w:rsidR="00F67B58" w:rsidRPr="00037C6A" w:rsidRDefault="00F67B58" w:rsidP="00F67B58">
      <w:pPr>
        <w:ind w:left="2127" w:hanging="2127"/>
        <w:jc w:val="both"/>
        <w:rPr>
          <w:b/>
          <w:sz w:val="24"/>
          <w:szCs w:val="24"/>
        </w:rPr>
      </w:pPr>
    </w:p>
    <w:p w14:paraId="7C485BD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EF7445A" w14:textId="77777777" w:rsidR="00F67B58" w:rsidRPr="00037C6A" w:rsidRDefault="00F67B58" w:rsidP="00F67B58">
      <w:pPr>
        <w:ind w:left="2127" w:hanging="2127"/>
        <w:jc w:val="both"/>
        <w:rPr>
          <w:sz w:val="24"/>
          <w:szCs w:val="24"/>
        </w:rPr>
      </w:pPr>
    </w:p>
    <w:p w14:paraId="6F06326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fornecer uma </w:t>
      </w:r>
      <w:r w:rsidRPr="00037C6A">
        <w:rPr>
          <w:sz w:val="24"/>
          <w:szCs w:val="24"/>
        </w:rPr>
        <w:lastRenderedPageBreak/>
        <w:t>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5BC836B7" w14:textId="77777777" w:rsidR="00F67B58" w:rsidRPr="00037C6A" w:rsidRDefault="00F67B58" w:rsidP="00F67B58">
      <w:pPr>
        <w:ind w:left="2127" w:hanging="2127"/>
        <w:jc w:val="both"/>
        <w:rPr>
          <w:b/>
          <w:sz w:val="24"/>
          <w:szCs w:val="24"/>
        </w:rPr>
      </w:pPr>
    </w:p>
    <w:p w14:paraId="2AE7E538"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1D516DE9" w14:textId="77777777" w:rsidR="00F67B58" w:rsidRPr="00037C6A" w:rsidRDefault="00F67B58" w:rsidP="00F67B58">
      <w:pPr>
        <w:ind w:left="2127" w:hanging="2127"/>
        <w:jc w:val="both"/>
        <w:rPr>
          <w:sz w:val="24"/>
          <w:szCs w:val="24"/>
        </w:rPr>
      </w:pPr>
    </w:p>
    <w:p w14:paraId="57F251F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063E83A4" w14:textId="77777777" w:rsidR="00F67B58" w:rsidRPr="00037C6A" w:rsidRDefault="00F67B58" w:rsidP="00F67B58">
      <w:pPr>
        <w:ind w:left="2127" w:hanging="2127"/>
        <w:jc w:val="both"/>
        <w:rPr>
          <w:sz w:val="24"/>
          <w:szCs w:val="24"/>
        </w:rPr>
      </w:pPr>
    </w:p>
    <w:p w14:paraId="274CCC1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483DAFCC"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3E275136" w14:textId="77777777" w:rsidTr="005C591A">
        <w:tc>
          <w:tcPr>
            <w:tcW w:w="10233" w:type="dxa"/>
          </w:tcPr>
          <w:p w14:paraId="018DF61C"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05635193" w14:textId="77777777" w:rsidR="00F67B58" w:rsidRPr="00037C6A" w:rsidRDefault="00F67B58" w:rsidP="00F67B58">
      <w:pPr>
        <w:ind w:left="2127" w:hanging="2127"/>
        <w:jc w:val="both"/>
        <w:rPr>
          <w:sz w:val="24"/>
          <w:szCs w:val="24"/>
        </w:rPr>
      </w:pPr>
    </w:p>
    <w:p w14:paraId="4E3D21E2"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1A49BEC2" w14:textId="77777777" w:rsidR="00F67B58" w:rsidRPr="00037C6A" w:rsidRDefault="00F67B58" w:rsidP="00F67B58">
      <w:pPr>
        <w:ind w:left="2127" w:hanging="2127"/>
        <w:jc w:val="both"/>
        <w:rPr>
          <w:b/>
          <w:sz w:val="24"/>
          <w:szCs w:val="24"/>
        </w:rPr>
      </w:pPr>
    </w:p>
    <w:p w14:paraId="1A27E2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0720BAC7" w14:textId="77777777" w:rsidR="00F67B58" w:rsidRPr="00037C6A" w:rsidRDefault="00F67B58" w:rsidP="00F67B58">
      <w:pPr>
        <w:ind w:left="2127" w:hanging="2127"/>
        <w:jc w:val="both"/>
        <w:rPr>
          <w:b/>
          <w:sz w:val="24"/>
          <w:szCs w:val="24"/>
        </w:rPr>
      </w:pPr>
    </w:p>
    <w:p w14:paraId="0DAA16DF"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513C33CA" w14:textId="77777777" w:rsidR="00F67B58" w:rsidRPr="00037C6A" w:rsidRDefault="00F67B58" w:rsidP="00F67B58">
      <w:pPr>
        <w:jc w:val="both"/>
        <w:rPr>
          <w:sz w:val="24"/>
          <w:szCs w:val="24"/>
        </w:rPr>
      </w:pPr>
    </w:p>
    <w:p w14:paraId="0D9BB0DD" w14:textId="0928736E"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w:t>
      </w:r>
      <w:r w:rsidR="000D2C05">
        <w:rPr>
          <w:sz w:val="24"/>
          <w:szCs w:val="24"/>
        </w:rPr>
        <w:t xml:space="preserve"> </w:t>
      </w:r>
      <w:r w:rsidRPr="00037C6A">
        <w:rPr>
          <w:sz w:val="24"/>
          <w:szCs w:val="24"/>
        </w:rPr>
        <w:t>Descrever como o custo unitário do frete foi calculado e anexar as respectivas planilhas de cálculo.</w:t>
      </w:r>
    </w:p>
    <w:p w14:paraId="28DCD804" w14:textId="77777777" w:rsidR="00F67B58" w:rsidRPr="00037C6A" w:rsidRDefault="00F67B58" w:rsidP="00F67B58">
      <w:pPr>
        <w:ind w:left="2127" w:hanging="2127"/>
        <w:jc w:val="both"/>
        <w:rPr>
          <w:b/>
          <w:sz w:val="24"/>
          <w:szCs w:val="24"/>
        </w:rPr>
      </w:pPr>
    </w:p>
    <w:p w14:paraId="3B57E11A"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35637F82" w14:textId="77777777" w:rsidR="00F67B58" w:rsidRPr="00037C6A" w:rsidRDefault="00F67B58" w:rsidP="00F67B58">
      <w:pPr>
        <w:ind w:left="2127" w:hanging="2127"/>
        <w:jc w:val="both"/>
        <w:rPr>
          <w:sz w:val="24"/>
          <w:szCs w:val="24"/>
        </w:rPr>
      </w:pPr>
    </w:p>
    <w:p w14:paraId="451F68A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60FDD07D" w14:textId="77777777" w:rsidR="00F67B58" w:rsidRPr="00037C6A" w:rsidRDefault="00F67B58" w:rsidP="00F67B58">
      <w:pPr>
        <w:ind w:left="2127" w:hanging="2127"/>
        <w:jc w:val="both"/>
        <w:rPr>
          <w:sz w:val="24"/>
          <w:szCs w:val="24"/>
        </w:rPr>
      </w:pPr>
    </w:p>
    <w:p w14:paraId="043429C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60325229" w14:textId="77777777" w:rsidR="00F67B58" w:rsidRPr="00037C6A" w:rsidRDefault="00F67B58" w:rsidP="00F67B58">
      <w:pPr>
        <w:ind w:left="2127" w:hanging="2127"/>
        <w:jc w:val="both"/>
        <w:rPr>
          <w:sz w:val="24"/>
          <w:szCs w:val="24"/>
        </w:rPr>
      </w:pPr>
    </w:p>
    <w:p w14:paraId="0586DD9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21EEC205" w14:textId="77777777" w:rsidR="00F67B58" w:rsidRPr="00037C6A" w:rsidRDefault="00F67B58" w:rsidP="00F67B58">
      <w:pPr>
        <w:ind w:left="2127" w:hanging="2127"/>
        <w:jc w:val="both"/>
        <w:rPr>
          <w:sz w:val="24"/>
          <w:szCs w:val="24"/>
        </w:rPr>
      </w:pPr>
    </w:p>
    <w:p w14:paraId="5F95F216"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45E88D91" w14:textId="77777777" w:rsidR="000D2C05" w:rsidRDefault="000D2C05" w:rsidP="00F67B58">
      <w:pPr>
        <w:ind w:left="2127" w:hanging="2127"/>
        <w:jc w:val="both"/>
        <w:rPr>
          <w:sz w:val="24"/>
          <w:szCs w:val="24"/>
        </w:rPr>
      </w:pPr>
    </w:p>
    <w:p w14:paraId="264BB4C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4162830B" w14:textId="77777777" w:rsidR="00F67B58" w:rsidRPr="00037C6A" w:rsidRDefault="00F67B58" w:rsidP="00F67B58">
      <w:pPr>
        <w:ind w:left="2127" w:hanging="2127"/>
        <w:jc w:val="both"/>
        <w:rPr>
          <w:sz w:val="24"/>
          <w:szCs w:val="24"/>
        </w:rPr>
      </w:pPr>
    </w:p>
    <w:p w14:paraId="7B4A0D8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62F67173" w14:textId="77777777" w:rsidR="00F67B58" w:rsidRPr="00037C6A" w:rsidRDefault="00F67B58" w:rsidP="00F67B58">
      <w:pPr>
        <w:ind w:left="2127" w:hanging="2127"/>
        <w:jc w:val="both"/>
        <w:rPr>
          <w:sz w:val="24"/>
          <w:szCs w:val="24"/>
        </w:rPr>
      </w:pPr>
    </w:p>
    <w:p w14:paraId="236B2E9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1E7C460" w14:textId="77777777" w:rsidR="00F67B58" w:rsidRPr="00037C6A" w:rsidRDefault="00F67B58" w:rsidP="00F67B58">
      <w:pPr>
        <w:ind w:left="2127" w:hanging="2127"/>
        <w:jc w:val="both"/>
        <w:rPr>
          <w:sz w:val="24"/>
          <w:szCs w:val="24"/>
        </w:rPr>
      </w:pPr>
    </w:p>
    <w:p w14:paraId="13658F70"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3A3C7921" w14:textId="77777777" w:rsidR="00F67B58" w:rsidRPr="00037C6A" w:rsidRDefault="00F67B58" w:rsidP="00F67B58">
      <w:pPr>
        <w:ind w:left="2127" w:hanging="2127"/>
        <w:jc w:val="both"/>
        <w:rPr>
          <w:sz w:val="24"/>
          <w:szCs w:val="24"/>
        </w:rPr>
      </w:pPr>
    </w:p>
    <w:p w14:paraId="3CFFBEB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3A44DA4F" w14:textId="77777777" w:rsidR="00F67B58" w:rsidRPr="00037C6A" w:rsidRDefault="00F67B58" w:rsidP="00F67B58">
      <w:pPr>
        <w:ind w:left="2127" w:hanging="2127"/>
        <w:jc w:val="both"/>
        <w:rPr>
          <w:sz w:val="24"/>
          <w:szCs w:val="24"/>
        </w:rPr>
      </w:pPr>
    </w:p>
    <w:p w14:paraId="7E77E2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5834DA10" w14:textId="77777777" w:rsidR="00F67B58" w:rsidRPr="00037C6A" w:rsidRDefault="00F67B58" w:rsidP="00F67B58">
      <w:pPr>
        <w:ind w:left="2127" w:hanging="2127"/>
        <w:jc w:val="both"/>
        <w:rPr>
          <w:sz w:val="24"/>
          <w:szCs w:val="24"/>
        </w:rPr>
      </w:pPr>
    </w:p>
    <w:p w14:paraId="7E9E797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20A5D7E4" w14:textId="77777777" w:rsidR="00F67B58" w:rsidRPr="00037C6A" w:rsidRDefault="00F67B58" w:rsidP="00F67B58">
      <w:pPr>
        <w:ind w:left="2127" w:hanging="2127"/>
        <w:jc w:val="both"/>
        <w:rPr>
          <w:sz w:val="24"/>
          <w:szCs w:val="24"/>
        </w:rPr>
      </w:pPr>
    </w:p>
    <w:p w14:paraId="155818C7"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6FBB40B0" w14:textId="77777777" w:rsidR="00F67B58" w:rsidRPr="00037C6A" w:rsidRDefault="00F67B58" w:rsidP="00F67B58">
      <w:pPr>
        <w:ind w:left="2127" w:hanging="2127"/>
        <w:jc w:val="both"/>
        <w:rPr>
          <w:sz w:val="24"/>
          <w:szCs w:val="24"/>
        </w:rPr>
      </w:pPr>
    </w:p>
    <w:p w14:paraId="7DAD9B3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08279F5D" w14:textId="77777777" w:rsidR="00F67B58" w:rsidRPr="00037C6A" w:rsidRDefault="00F67B58" w:rsidP="00F67B58">
      <w:pPr>
        <w:ind w:left="2127" w:hanging="2127"/>
        <w:jc w:val="both"/>
        <w:rPr>
          <w:sz w:val="24"/>
          <w:szCs w:val="24"/>
        </w:rPr>
      </w:pPr>
    </w:p>
    <w:p w14:paraId="7319704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31F618AF" w14:textId="77777777" w:rsidR="00F67B58" w:rsidRPr="00037C6A" w:rsidRDefault="00F67B58" w:rsidP="00F67B58">
      <w:pPr>
        <w:ind w:left="2127" w:hanging="2127"/>
        <w:jc w:val="both"/>
        <w:rPr>
          <w:sz w:val="24"/>
          <w:szCs w:val="24"/>
        </w:rPr>
      </w:pPr>
    </w:p>
    <w:p w14:paraId="491DBBD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14BB8E15" w14:textId="77777777" w:rsidR="00F67B58" w:rsidRPr="00037C6A" w:rsidRDefault="00F67B58" w:rsidP="00F67B58">
      <w:pPr>
        <w:ind w:left="2127" w:hanging="2127"/>
        <w:jc w:val="both"/>
        <w:rPr>
          <w:sz w:val="24"/>
          <w:szCs w:val="24"/>
        </w:rPr>
      </w:pPr>
    </w:p>
    <w:p w14:paraId="7A467BD7"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7D09DA7E" w14:textId="77777777" w:rsidR="00F67B58" w:rsidRPr="00037C6A" w:rsidRDefault="00F67B58" w:rsidP="00F67B58">
      <w:pPr>
        <w:ind w:left="2127" w:hanging="2127"/>
        <w:jc w:val="both"/>
        <w:rPr>
          <w:sz w:val="24"/>
          <w:szCs w:val="24"/>
        </w:rPr>
      </w:pPr>
    </w:p>
    <w:p w14:paraId="7E10097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4848C1AC" w14:textId="77777777" w:rsidR="00F67B58" w:rsidRPr="00037C6A" w:rsidRDefault="00F67B58" w:rsidP="00F67B58">
      <w:pPr>
        <w:ind w:left="2127" w:hanging="2127"/>
        <w:jc w:val="both"/>
        <w:rPr>
          <w:sz w:val="24"/>
          <w:szCs w:val="24"/>
        </w:rPr>
      </w:pPr>
    </w:p>
    <w:p w14:paraId="2A3AC56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2BB45CDC" w14:textId="77777777" w:rsidR="00F67B58" w:rsidRPr="00037C6A" w:rsidRDefault="00F67B58" w:rsidP="00F67B58">
      <w:pPr>
        <w:ind w:left="2127" w:hanging="2127"/>
        <w:jc w:val="both"/>
        <w:rPr>
          <w:sz w:val="24"/>
          <w:szCs w:val="24"/>
        </w:rPr>
      </w:pPr>
    </w:p>
    <w:p w14:paraId="415B263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60D69C1E" w14:textId="77777777" w:rsidR="00F67B58" w:rsidRPr="00037C6A" w:rsidRDefault="00F67B58" w:rsidP="00F67B58">
      <w:pPr>
        <w:ind w:left="2127" w:hanging="2127"/>
        <w:jc w:val="both"/>
        <w:rPr>
          <w:sz w:val="24"/>
          <w:szCs w:val="24"/>
        </w:rPr>
      </w:pPr>
    </w:p>
    <w:p w14:paraId="24302050"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655468BD" w14:textId="77777777" w:rsidR="00F67B58" w:rsidRPr="00037C6A" w:rsidRDefault="00F67B58" w:rsidP="00F67B58">
      <w:pPr>
        <w:ind w:left="2127" w:hanging="2127"/>
        <w:jc w:val="both"/>
        <w:rPr>
          <w:sz w:val="24"/>
          <w:szCs w:val="24"/>
        </w:rPr>
      </w:pPr>
    </w:p>
    <w:p w14:paraId="7243060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104B45EA" w14:textId="77777777" w:rsidR="00F67B58" w:rsidRPr="00037C6A" w:rsidRDefault="00F67B58" w:rsidP="00F67B58">
      <w:pPr>
        <w:ind w:left="2127" w:hanging="2127"/>
        <w:jc w:val="both"/>
        <w:rPr>
          <w:sz w:val="24"/>
          <w:szCs w:val="24"/>
        </w:rPr>
      </w:pPr>
    </w:p>
    <w:p w14:paraId="32C5CFC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69C1518C" w14:textId="77777777" w:rsidR="00F67B58" w:rsidRPr="00037C6A" w:rsidRDefault="00F67B58" w:rsidP="00F67B58">
      <w:pPr>
        <w:ind w:left="2127" w:hanging="2127"/>
        <w:jc w:val="both"/>
        <w:rPr>
          <w:sz w:val="24"/>
          <w:szCs w:val="24"/>
        </w:rPr>
      </w:pPr>
    </w:p>
    <w:p w14:paraId="3862478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2D5F779D" w14:textId="77777777" w:rsidR="00F67B58" w:rsidRPr="00037C6A" w:rsidRDefault="00F67B58" w:rsidP="00F67B58">
      <w:pPr>
        <w:ind w:left="2127" w:hanging="2127"/>
        <w:jc w:val="both"/>
        <w:rPr>
          <w:sz w:val="24"/>
          <w:szCs w:val="24"/>
        </w:rPr>
      </w:pPr>
    </w:p>
    <w:p w14:paraId="427C8CE4"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3F35CBEA" w14:textId="77777777" w:rsidR="00F67B58" w:rsidRPr="00037C6A" w:rsidRDefault="00F67B58" w:rsidP="00F67B58">
      <w:pPr>
        <w:ind w:left="2127" w:hanging="2127"/>
        <w:jc w:val="both"/>
        <w:rPr>
          <w:sz w:val="24"/>
          <w:szCs w:val="24"/>
        </w:rPr>
      </w:pPr>
    </w:p>
    <w:p w14:paraId="0DDC959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62649E6C" w14:textId="77777777" w:rsidR="00F67B58" w:rsidRPr="00037C6A" w:rsidRDefault="00F67B58" w:rsidP="00F67B58">
      <w:pPr>
        <w:ind w:left="2127" w:hanging="2127"/>
        <w:jc w:val="both"/>
        <w:rPr>
          <w:sz w:val="24"/>
          <w:szCs w:val="24"/>
        </w:rPr>
      </w:pPr>
    </w:p>
    <w:p w14:paraId="491E6EC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2F8C7E18" w14:textId="77777777" w:rsidR="00F67B58" w:rsidRPr="00037C6A" w:rsidRDefault="00F67B58" w:rsidP="00F67B58">
      <w:pPr>
        <w:ind w:left="2127" w:hanging="2127"/>
        <w:jc w:val="both"/>
        <w:rPr>
          <w:sz w:val="24"/>
          <w:szCs w:val="24"/>
        </w:rPr>
      </w:pPr>
    </w:p>
    <w:p w14:paraId="3BCE223B"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explicar como o montante recebido na forma de reembolso de imposto foi calculado e anexar as respectivas planilhas de cálculo.</w:t>
      </w:r>
    </w:p>
    <w:p w14:paraId="6E03FE28" w14:textId="77777777" w:rsidR="00F67B58" w:rsidRPr="00037C6A" w:rsidRDefault="00F67B58" w:rsidP="00F67B58">
      <w:pPr>
        <w:ind w:left="2127" w:hanging="2127"/>
        <w:jc w:val="both"/>
        <w:rPr>
          <w:sz w:val="24"/>
          <w:szCs w:val="24"/>
        </w:rPr>
      </w:pPr>
    </w:p>
    <w:p w14:paraId="2A3A44BC" w14:textId="77777777" w:rsidR="00F67B58" w:rsidRPr="00037C6A" w:rsidRDefault="00F67B58" w:rsidP="00F67B58">
      <w:pPr>
        <w:ind w:left="2127" w:hanging="2127"/>
        <w:jc w:val="both"/>
        <w:rPr>
          <w:sz w:val="24"/>
          <w:szCs w:val="24"/>
        </w:rPr>
      </w:pPr>
    </w:p>
    <w:p w14:paraId="186BB20C" w14:textId="77777777" w:rsidR="00F67B58" w:rsidRPr="00037C6A" w:rsidRDefault="00F67B58" w:rsidP="00F67B58">
      <w:pPr>
        <w:ind w:left="2127" w:hanging="2127"/>
        <w:jc w:val="both"/>
        <w:rPr>
          <w:sz w:val="24"/>
          <w:szCs w:val="24"/>
        </w:rPr>
      </w:pPr>
    </w:p>
    <w:p w14:paraId="769A305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143DDD2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245A607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A335E4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5FB52B6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444EE52F"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21BB22F4" w14:textId="77777777" w:rsidR="00F67B58" w:rsidRPr="00037C6A" w:rsidRDefault="00F67B58" w:rsidP="00F67B58">
      <w:pPr>
        <w:jc w:val="both"/>
        <w:rPr>
          <w:sz w:val="24"/>
        </w:rPr>
      </w:pPr>
      <w:r w:rsidRPr="00037C6A">
        <w:rPr>
          <w:sz w:val="24"/>
        </w:rPr>
        <w:br w:type="page"/>
      </w:r>
    </w:p>
    <w:p w14:paraId="2E3ACD69" w14:textId="77777777" w:rsidR="000D2C05" w:rsidRDefault="00F67B58" w:rsidP="00F67B58">
      <w:pPr>
        <w:pStyle w:val="Ttulo1"/>
        <w:pBdr>
          <w:top w:val="single" w:sz="6" w:space="0" w:color="auto"/>
          <w:right w:val="single" w:sz="6" w:space="13" w:color="auto"/>
        </w:pBdr>
        <w:rPr>
          <w:rFonts w:ascii="Times New Roman" w:hAnsi="Times New Roman"/>
        </w:rPr>
      </w:pPr>
      <w:bookmarkStart w:id="18"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8"/>
    </w:p>
    <w:p w14:paraId="50587C93" w14:textId="0785AC97" w:rsidR="00F67B58" w:rsidRPr="00037C6A" w:rsidRDefault="00F67B58" w:rsidP="00F67B58">
      <w:pPr>
        <w:ind w:left="2127" w:hanging="2127"/>
        <w:jc w:val="both"/>
        <w:rPr>
          <w:sz w:val="24"/>
        </w:rPr>
      </w:pPr>
    </w:p>
    <w:p w14:paraId="32C9C7B4" w14:textId="77777777" w:rsidR="000D2C05" w:rsidRDefault="00F67B58" w:rsidP="00F67B58">
      <w:pPr>
        <w:pStyle w:val="Ttulo7"/>
        <w:numPr>
          <w:ilvl w:val="0"/>
          <w:numId w:val="0"/>
        </w:numPr>
        <w:rPr>
          <w:b w:val="0"/>
          <w:i/>
          <w:szCs w:val="24"/>
        </w:rPr>
      </w:pPr>
      <w:r w:rsidRPr="00037C6A">
        <w:rPr>
          <w:b w:val="0"/>
          <w:i/>
          <w:szCs w:val="24"/>
        </w:rPr>
        <w:tab/>
        <w:t>Esse item fornece instruções sobre como registrar, no Apêndice VI, os dados relativos a custos da empresa.</w:t>
      </w:r>
    </w:p>
    <w:p w14:paraId="1374BAF2" w14:textId="61847D5A"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233596C5" w14:textId="77777777" w:rsidR="000D2C05" w:rsidRDefault="00F67B58" w:rsidP="005853B9">
      <w:pPr>
        <w:pStyle w:val="Ttulo7"/>
        <w:numPr>
          <w:ilvl w:val="0"/>
          <w:numId w:val="0"/>
        </w:numPr>
        <w:rPr>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p>
    <w:p w14:paraId="7B95C6D7" w14:textId="232A2762" w:rsidR="00F67B58" w:rsidRPr="00037C6A" w:rsidRDefault="00F67B58" w:rsidP="00F67B58">
      <w:pPr>
        <w:jc w:val="both"/>
        <w:rPr>
          <w:sz w:val="24"/>
        </w:rPr>
      </w:pPr>
    </w:p>
    <w:p w14:paraId="3BFA221D" w14:textId="77777777" w:rsidR="00F67B58" w:rsidRPr="00037C6A" w:rsidRDefault="00F67B58" w:rsidP="00F67B58">
      <w:pPr>
        <w:jc w:val="both"/>
        <w:rPr>
          <w:sz w:val="24"/>
        </w:rPr>
      </w:pPr>
    </w:p>
    <w:p w14:paraId="05FB8C14"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1E399111" w14:textId="77777777" w:rsidR="00F67B58" w:rsidRPr="00037C6A" w:rsidRDefault="00F67B58" w:rsidP="00F67B58"/>
    <w:p w14:paraId="1898EFD5" w14:textId="77777777" w:rsidR="000D2C05"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conforme descrição dos campos abaixo:</w:t>
      </w:r>
    </w:p>
    <w:p w14:paraId="1FB0B8AB" w14:textId="6648F982"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5BA59D96" w14:textId="77777777" w:rsidTr="009B785C">
        <w:trPr>
          <w:trHeight w:val="270"/>
        </w:trPr>
        <w:tc>
          <w:tcPr>
            <w:tcW w:w="326" w:type="pct"/>
            <w:tcBorders>
              <w:top w:val="nil"/>
              <w:left w:val="nil"/>
              <w:bottom w:val="nil"/>
              <w:right w:val="nil"/>
            </w:tcBorders>
            <w:shd w:val="clear" w:color="auto" w:fill="auto"/>
            <w:noWrap/>
            <w:vAlign w:val="bottom"/>
            <w:hideMark/>
          </w:tcPr>
          <w:p w14:paraId="59A92B98"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49FA5E41"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24FEBD01" w14:textId="77777777" w:rsidR="009B785C" w:rsidRPr="00037C6A" w:rsidRDefault="009B785C" w:rsidP="009B785C">
            <w:pPr>
              <w:widowControl/>
              <w:rPr>
                <w:rFonts w:ascii="Arial" w:hAnsi="Arial" w:cs="Arial"/>
                <w:snapToGrid/>
              </w:rPr>
            </w:pPr>
          </w:p>
        </w:tc>
      </w:tr>
      <w:tr w:rsidR="009B785C" w:rsidRPr="00037C6A" w14:paraId="36CAB7B3"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7B9B759B"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15FBADA7"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73419A56"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4E3811AF" w14:textId="77777777" w:rsidTr="004A61F3">
        <w:trPr>
          <w:trHeight w:val="4170"/>
        </w:trPr>
        <w:tc>
          <w:tcPr>
            <w:tcW w:w="326" w:type="pct"/>
            <w:tcBorders>
              <w:top w:val="nil"/>
              <w:left w:val="nil"/>
              <w:bottom w:val="nil"/>
              <w:right w:val="nil"/>
            </w:tcBorders>
            <w:shd w:val="clear" w:color="auto" w:fill="auto"/>
            <w:noWrap/>
            <w:vAlign w:val="center"/>
            <w:hideMark/>
          </w:tcPr>
          <w:p w14:paraId="19F61B9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118CD688"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630EEA1C"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58642D3A"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80B346C"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40E708D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7A4C3397"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50F11867"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1627F03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15369E1C"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6B5C59E2"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56158DE8"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4C42176F"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1E89EC5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2C3DB355"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76DD970E"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13F1E8C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427CF36A"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4E92F569"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456337B1"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F8F317"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42928EB3"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0B793E99" w14:textId="2588CAC8"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w:t>
            </w:r>
            <w:r w:rsidR="000D2C05">
              <w:rPr>
                <w:snapToGrid/>
                <w:color w:val="000000"/>
                <w:sz w:val="24"/>
                <w:szCs w:val="24"/>
              </w:rPr>
              <w:t xml:space="preserve"> </w:t>
            </w:r>
            <w:r w:rsidRPr="00037C6A">
              <w:rPr>
                <w:snapToGrid/>
                <w:color w:val="000000"/>
                <w:sz w:val="24"/>
                <w:szCs w:val="24"/>
              </w:rPr>
              <w:t>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D2C05">
              <w:rPr>
                <w:snapToGrid/>
                <w:sz w:val="24"/>
                <w:szCs w:val="24"/>
              </w:rPr>
              <w:t xml:space="preserve"> </w:t>
            </w:r>
            <w:r w:rsidRPr="00037C6A">
              <w:rPr>
                <w:snapToGrid/>
                <w:color w:val="000000"/>
                <w:sz w:val="24"/>
                <w:szCs w:val="24"/>
              </w:rPr>
              <w:t>do produto.</w:t>
            </w:r>
          </w:p>
        </w:tc>
      </w:tr>
      <w:tr w:rsidR="009B785C" w:rsidRPr="00037C6A" w14:paraId="3BD8FED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0A5C5F6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14C51E62"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692B43E8" w14:textId="7EB950F2"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w:t>
            </w:r>
            <w:r w:rsidR="000D2C05">
              <w:rPr>
                <w:snapToGrid/>
                <w:color w:val="000000"/>
                <w:sz w:val="24"/>
                <w:szCs w:val="24"/>
              </w:rPr>
              <w:t xml:space="preserve"> </w:t>
            </w:r>
            <w:r w:rsidRPr="00037C6A">
              <w:rPr>
                <w:snapToGrid/>
                <w:color w:val="000000"/>
                <w:sz w:val="24"/>
                <w:szCs w:val="24"/>
              </w:rPr>
              <w:t>Deverão ser incluídos nesta rubrica os valores incorridos com salários, bônus, horas-extras, férias, seguro, auxílio-doença e outros benefícios.</w:t>
            </w:r>
          </w:p>
        </w:tc>
      </w:tr>
      <w:tr w:rsidR="009B785C" w:rsidRPr="00037C6A" w14:paraId="40214420"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0EB62720"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7D07AAFF"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2A37F791"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05847561"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573F6048"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355D9022"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16F4A5B" w14:textId="4AF81C25"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000D2C05">
              <w:rPr>
                <w:snapToGrid/>
                <w:sz w:val="24"/>
                <w:szCs w:val="24"/>
              </w:rPr>
              <w:t xml:space="preserve"> </w:t>
            </w:r>
            <w:r w:rsidRPr="00037C6A">
              <w:rPr>
                <w:snapToGrid/>
                <w:sz w:val="24"/>
                <w:szCs w:val="24"/>
              </w:rPr>
              <w:t xml:space="preserve">Reconciliar esse custo com os respectivos demonstrativos financeiros. </w:t>
            </w:r>
          </w:p>
        </w:tc>
      </w:tr>
      <w:tr w:rsidR="009B785C" w:rsidRPr="00037C6A" w14:paraId="07D0B52C" w14:textId="77777777" w:rsidTr="004A61F3">
        <w:trPr>
          <w:trHeight w:val="3135"/>
        </w:trPr>
        <w:tc>
          <w:tcPr>
            <w:tcW w:w="326" w:type="pct"/>
            <w:tcBorders>
              <w:top w:val="nil"/>
              <w:left w:val="nil"/>
              <w:bottom w:val="nil"/>
              <w:right w:val="nil"/>
            </w:tcBorders>
            <w:shd w:val="clear" w:color="auto" w:fill="auto"/>
            <w:noWrap/>
            <w:vAlign w:val="center"/>
            <w:hideMark/>
          </w:tcPr>
          <w:p w14:paraId="4597C86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6AF0F4A8"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38E6C2EC"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D2C05">
              <w:rPr>
                <w:snapToGrid/>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7B32AE4A"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6CC31FD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4AA5B0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66739547"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3F513D1E"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6255437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7C0B274A"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52EF3F03"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4F3942F2"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2AA27860"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35F0B180"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DD63EEF"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7F7305CC" w14:textId="77777777" w:rsidTr="004A61F3">
        <w:trPr>
          <w:trHeight w:val="2430"/>
        </w:trPr>
        <w:tc>
          <w:tcPr>
            <w:tcW w:w="326" w:type="pct"/>
            <w:tcBorders>
              <w:top w:val="nil"/>
              <w:left w:val="nil"/>
              <w:bottom w:val="nil"/>
              <w:right w:val="nil"/>
            </w:tcBorders>
            <w:shd w:val="clear" w:color="auto" w:fill="auto"/>
            <w:noWrap/>
            <w:vAlign w:val="center"/>
            <w:hideMark/>
          </w:tcPr>
          <w:p w14:paraId="62CA1BF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7E9F118A"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3770DA49"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0D6A3A2D"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7AB256CC"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6B8BB55"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7F78306"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3F467E47" w14:textId="77777777" w:rsidR="009B785C" w:rsidRPr="00037C6A" w:rsidRDefault="009B785C" w:rsidP="00E77366"/>
    <w:p w14:paraId="0E6750E6" w14:textId="77777777" w:rsidR="00F67B58" w:rsidRPr="00037C6A" w:rsidRDefault="00F67B58" w:rsidP="00F67B58">
      <w:pPr>
        <w:pStyle w:val="Ttulo7"/>
        <w:numPr>
          <w:ilvl w:val="0"/>
          <w:numId w:val="0"/>
        </w:numPr>
        <w:rPr>
          <w:b w:val="0"/>
          <w:szCs w:val="24"/>
        </w:rPr>
      </w:pPr>
    </w:p>
    <w:p w14:paraId="2C9738A2" w14:textId="77777777" w:rsidR="00F67B58" w:rsidRPr="00037C6A" w:rsidRDefault="00F67B58" w:rsidP="00F67B58">
      <w:pPr>
        <w:pStyle w:val="Ttulo7"/>
        <w:numPr>
          <w:ilvl w:val="0"/>
          <w:numId w:val="0"/>
        </w:numPr>
        <w:rPr>
          <w:b w:val="0"/>
          <w:szCs w:val="24"/>
        </w:rPr>
      </w:pPr>
    </w:p>
    <w:p w14:paraId="406477B8"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695191A7" w14:textId="77777777" w:rsidR="004B6C1A" w:rsidRPr="00037C6A" w:rsidRDefault="004B6C1A" w:rsidP="004B6C1A">
      <w:pPr>
        <w:pStyle w:val="Ttulo7"/>
        <w:numPr>
          <w:ilvl w:val="0"/>
          <w:numId w:val="0"/>
        </w:numPr>
        <w:rPr>
          <w:b w:val="0"/>
          <w:szCs w:val="24"/>
        </w:rPr>
      </w:pPr>
    </w:p>
    <w:p w14:paraId="1DA61F8E" w14:textId="77777777" w:rsidR="000D2C05" w:rsidRDefault="004B6C1A" w:rsidP="004B6C1A">
      <w:pPr>
        <w:pStyle w:val="Ttulo7"/>
        <w:numPr>
          <w:ilvl w:val="0"/>
          <w:numId w:val="0"/>
        </w:numPr>
        <w:rPr>
          <w:b w:val="0"/>
          <w:szCs w:val="24"/>
        </w:rPr>
      </w:pPr>
      <w:r w:rsidRPr="00037C6A">
        <w:rPr>
          <w:b w:val="0"/>
          <w:szCs w:val="24"/>
        </w:rPr>
        <w:t>B.1.3</w:t>
      </w:r>
      <w:r w:rsidRPr="00037C6A">
        <w:rPr>
          <w:b w:val="0"/>
          <w:szCs w:val="24"/>
        </w:rPr>
        <w:tab/>
        <w:t>Caso haja mais de um Código de Identificação do Produto (CODIP), deverão ser fornecidas, para cada CODIP informado no item 5.6 da seção III, as informações a que se refere o parágrafo B.1.2.</w:t>
      </w:r>
    </w:p>
    <w:p w14:paraId="3170CC6C" w14:textId="05475C21" w:rsidR="004B6C1A" w:rsidRPr="00037C6A" w:rsidRDefault="004B6C1A" w:rsidP="004B6C1A"/>
    <w:p w14:paraId="4F5F1E7B" w14:textId="77777777"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14:paraId="0F2126F5" w14:textId="77777777" w:rsidR="004B6C1A" w:rsidRPr="00037C6A" w:rsidRDefault="004B6C1A" w:rsidP="004B6C1A">
      <w:pPr>
        <w:pStyle w:val="Ttulo7"/>
        <w:numPr>
          <w:ilvl w:val="0"/>
          <w:numId w:val="0"/>
        </w:numPr>
        <w:rPr>
          <w:b w:val="0"/>
          <w:szCs w:val="24"/>
        </w:rPr>
      </w:pPr>
    </w:p>
    <w:p w14:paraId="05E0496B"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086D3B22" w14:textId="77777777" w:rsidR="004B6C1A" w:rsidRPr="00037C6A" w:rsidRDefault="004B6C1A" w:rsidP="004B6C1A">
      <w:pPr>
        <w:rPr>
          <w:sz w:val="24"/>
          <w:szCs w:val="24"/>
        </w:rPr>
      </w:pPr>
    </w:p>
    <w:p w14:paraId="61822FBC"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5A6E3BD4" w14:textId="77777777" w:rsidR="004B6C1A" w:rsidRPr="00037C6A" w:rsidRDefault="004B6C1A" w:rsidP="004B6C1A">
      <w:pPr>
        <w:pStyle w:val="PargrafodaLista"/>
      </w:pPr>
    </w:p>
    <w:p w14:paraId="51FA0982" w14:textId="77777777" w:rsidR="004B6C1A" w:rsidRPr="00037C6A" w:rsidRDefault="004B6C1A" w:rsidP="004B6C1A"/>
    <w:p w14:paraId="004BA3BC" w14:textId="77777777" w:rsidR="00F67B58" w:rsidRPr="00037C6A" w:rsidRDefault="00F67B58" w:rsidP="00F67B58">
      <w:pPr>
        <w:jc w:val="center"/>
        <w:rPr>
          <w:b/>
          <w:sz w:val="24"/>
        </w:rPr>
      </w:pPr>
    </w:p>
    <w:p w14:paraId="70D51F2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3B196D1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97BFE7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4DE5B5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616334A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5E8DEC3"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41B6B9BA" w14:textId="77777777" w:rsidR="00F67B58" w:rsidRPr="00037C6A" w:rsidRDefault="00F67B58" w:rsidP="00F67B58">
      <w:pPr>
        <w:jc w:val="center"/>
        <w:rPr>
          <w:b/>
          <w:sz w:val="24"/>
          <w:szCs w:val="24"/>
        </w:rPr>
      </w:pPr>
      <w:r w:rsidRPr="00037C6A">
        <w:rPr>
          <w:b/>
          <w:sz w:val="24"/>
          <w:szCs w:val="24"/>
        </w:rPr>
        <w:br w:type="page"/>
      </w:r>
    </w:p>
    <w:p w14:paraId="166D9B39" w14:textId="77777777" w:rsidR="000D2C05" w:rsidRDefault="00F67B58" w:rsidP="00F67B58">
      <w:pPr>
        <w:pStyle w:val="Ttulo1"/>
        <w:tabs>
          <w:tab w:val="left" w:pos="6663"/>
        </w:tabs>
        <w:rPr>
          <w:rFonts w:ascii="Times New Roman" w:hAnsi="Times New Roman"/>
          <w:szCs w:val="24"/>
        </w:rPr>
      </w:pPr>
      <w:bookmarkStart w:id="19" w:name="_Toc340425372"/>
      <w:r w:rsidRPr="00037C6A">
        <w:rPr>
          <w:rFonts w:ascii="Times New Roman" w:hAnsi="Times New Roman"/>
          <w:szCs w:val="24"/>
        </w:rPr>
        <w:lastRenderedPageBreak/>
        <w:t>VI – APURAÇÃO DO PREÇO DE EXPORTAÇÃO</w:t>
      </w:r>
      <w:bookmarkEnd w:id="19"/>
    </w:p>
    <w:p w14:paraId="0C4FCDF7" w14:textId="0D30710C" w:rsidR="00F67B58" w:rsidRPr="00037C6A" w:rsidRDefault="00F67B58" w:rsidP="00F67B58">
      <w:pPr>
        <w:jc w:val="both"/>
        <w:rPr>
          <w:sz w:val="24"/>
        </w:rPr>
      </w:pPr>
    </w:p>
    <w:p w14:paraId="11CFEA42" w14:textId="77777777" w:rsidR="000D2C05"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Essa seção destina-se a coletar dados para subsidiar a autoridade investigadora brasileira no cálculo do preço de exportação do produto exportado para o Brasil.</w:t>
      </w:r>
    </w:p>
    <w:p w14:paraId="645ADDEB" w14:textId="71F652B5"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0D005EDC" w14:textId="77777777" w:rsidR="00F67B58" w:rsidRPr="00037C6A" w:rsidRDefault="00F67B58" w:rsidP="00F67B58">
      <w:pPr>
        <w:pStyle w:val="Recuodecorpodetexto"/>
        <w:ind w:left="0" w:firstLine="708"/>
        <w:rPr>
          <w:rFonts w:ascii="Times New Roman" w:hAnsi="Times New Roman"/>
          <w:bCs/>
          <w:sz w:val="24"/>
        </w:rPr>
      </w:pPr>
    </w:p>
    <w:p w14:paraId="6243D345" w14:textId="77777777" w:rsidR="00F67B58" w:rsidRPr="00037C6A" w:rsidRDefault="00F67B58" w:rsidP="00F67B58">
      <w:pPr>
        <w:pStyle w:val="Recuodecorpodetexto"/>
        <w:ind w:left="0" w:firstLine="708"/>
        <w:rPr>
          <w:rFonts w:ascii="Times New Roman" w:hAnsi="Times New Roman"/>
          <w:bCs/>
          <w:sz w:val="24"/>
        </w:rPr>
      </w:pPr>
    </w:p>
    <w:p w14:paraId="21295024" w14:textId="77777777" w:rsidR="000D2C05"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20" w:name="_Toc340425373"/>
      <w:r w:rsidRPr="00037C6A">
        <w:rPr>
          <w:rFonts w:ascii="Times New Roman" w:hAnsi="Times New Roman"/>
        </w:rPr>
        <w:t>Item C – Exportações para o Brasil</w:t>
      </w:r>
      <w:bookmarkEnd w:id="20"/>
    </w:p>
    <w:p w14:paraId="0CA69B3B" w14:textId="6A6AE03C" w:rsidR="00F67B58" w:rsidRPr="00037C6A" w:rsidRDefault="00F67B58" w:rsidP="00F67B58">
      <w:pPr>
        <w:jc w:val="both"/>
        <w:rPr>
          <w:sz w:val="24"/>
        </w:rPr>
      </w:pPr>
    </w:p>
    <w:p w14:paraId="6E9DD7A9" w14:textId="77777777" w:rsidR="00F67B58" w:rsidRPr="00037C6A" w:rsidRDefault="00F67B58" w:rsidP="00F67B58">
      <w:pPr>
        <w:jc w:val="both"/>
        <w:rPr>
          <w:sz w:val="24"/>
        </w:rPr>
      </w:pPr>
    </w:p>
    <w:p w14:paraId="4DB0696F" w14:textId="77777777" w:rsidR="000D2C05"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p>
    <w:p w14:paraId="6F3C4118" w14:textId="65461C16" w:rsidR="00864C9A" w:rsidRPr="00037C6A" w:rsidRDefault="00864C9A" w:rsidP="00864C9A">
      <w:pPr>
        <w:ind w:firstLine="709"/>
        <w:jc w:val="both"/>
        <w:rPr>
          <w:i/>
          <w:sz w:val="24"/>
          <w:szCs w:val="24"/>
        </w:rPr>
      </w:pPr>
      <w:r w:rsidRPr="00037C6A">
        <w:rPr>
          <w:i/>
          <w:sz w:val="24"/>
          <w:szCs w:val="24"/>
        </w:rPr>
        <w:t xml:space="preserve">No caso das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14:paraId="759A1F11" w14:textId="77777777" w:rsidR="00F67B58" w:rsidRPr="00037C6A" w:rsidRDefault="00F67B58" w:rsidP="00F67B58">
      <w:pPr>
        <w:jc w:val="both"/>
        <w:rPr>
          <w:sz w:val="24"/>
          <w:szCs w:val="24"/>
        </w:rPr>
      </w:pPr>
    </w:p>
    <w:p w14:paraId="34A6B800"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7AEDB655" w14:textId="77777777" w:rsidR="00F67B58" w:rsidRPr="00037C6A" w:rsidRDefault="00F67B58" w:rsidP="00F67B58">
      <w:pPr>
        <w:jc w:val="both"/>
        <w:rPr>
          <w:b/>
          <w:sz w:val="24"/>
          <w:szCs w:val="24"/>
        </w:rPr>
      </w:pPr>
    </w:p>
    <w:p w14:paraId="0C78CF05"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11AABB46" w14:textId="77777777" w:rsidR="00F67B58" w:rsidRPr="00037C6A" w:rsidRDefault="00F67B58" w:rsidP="00F67B58">
      <w:pPr>
        <w:pStyle w:val="Ttulo7"/>
        <w:numPr>
          <w:ilvl w:val="0"/>
          <w:numId w:val="0"/>
        </w:numPr>
        <w:rPr>
          <w:b w:val="0"/>
          <w:szCs w:val="24"/>
        </w:rPr>
      </w:pPr>
    </w:p>
    <w:p w14:paraId="433CD1D3" w14:textId="77777777" w:rsidR="000D2C05" w:rsidRDefault="00F67B58" w:rsidP="00F67B58">
      <w:pPr>
        <w:pStyle w:val="Ttulo7"/>
        <w:numPr>
          <w:ilvl w:val="0"/>
          <w:numId w:val="0"/>
        </w:numPr>
        <w:rPr>
          <w:b w:val="0"/>
        </w:rPr>
      </w:pPr>
      <w:r w:rsidRPr="00037C6A">
        <w:rPr>
          <w:b w:val="0"/>
        </w:rPr>
        <w:t>C.1.2.</w:t>
      </w:r>
      <w:r w:rsidRPr="00037C6A">
        <w:rPr>
          <w:b w:val="0"/>
        </w:rPr>
        <w:tab/>
        <w:t>Os dados reportados devem referir-se a P5.</w:t>
      </w:r>
    </w:p>
    <w:p w14:paraId="578F4E25" w14:textId="1802ECA2" w:rsidR="00F67B58" w:rsidRPr="00037C6A" w:rsidRDefault="00F67B58" w:rsidP="00F67B58"/>
    <w:p w14:paraId="4755B5B2" w14:textId="77777777" w:rsidR="000D2C05" w:rsidRDefault="00F67B58" w:rsidP="00F67B58">
      <w:pPr>
        <w:pStyle w:val="Ttulo7"/>
        <w:numPr>
          <w:ilvl w:val="0"/>
          <w:numId w:val="0"/>
        </w:numPr>
        <w:rPr>
          <w:b w:val="0"/>
          <w:szCs w:val="24"/>
        </w:rPr>
      </w:pPr>
      <w:r w:rsidRPr="00037C6A">
        <w:rPr>
          <w:b w:val="0"/>
          <w:szCs w:val="24"/>
        </w:rPr>
        <w:t>C.1.3.</w:t>
      </w:r>
      <w:r w:rsidRPr="00037C6A">
        <w:rPr>
          <w:b w:val="0"/>
          <w:szCs w:val="24"/>
        </w:rPr>
        <w:tab/>
        <w:t>O preenchimento dos campos deverá ser realizado consoante descrições abaixo:</w:t>
      </w:r>
    </w:p>
    <w:p w14:paraId="6C59CE3F" w14:textId="067165A9" w:rsidR="00F67B58" w:rsidRPr="00037C6A" w:rsidRDefault="00F67B58" w:rsidP="00F67B58">
      <w:pPr>
        <w:jc w:val="both"/>
        <w:rPr>
          <w:b/>
          <w:sz w:val="24"/>
          <w:szCs w:val="24"/>
        </w:rPr>
      </w:pPr>
    </w:p>
    <w:p w14:paraId="4C4A2A3E" w14:textId="77777777" w:rsidR="00F67B58" w:rsidRPr="00037C6A" w:rsidRDefault="00F67B58" w:rsidP="00F67B58">
      <w:pPr>
        <w:jc w:val="both"/>
        <w:rPr>
          <w:b/>
          <w:sz w:val="24"/>
          <w:szCs w:val="24"/>
        </w:rPr>
      </w:pPr>
    </w:p>
    <w:p w14:paraId="544360F7"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37EBD8C5" w14:textId="77777777" w:rsidR="00F67B58" w:rsidRPr="00037C6A" w:rsidRDefault="00F67B58" w:rsidP="00F67B58">
      <w:pPr>
        <w:jc w:val="both"/>
        <w:rPr>
          <w:sz w:val="24"/>
          <w:szCs w:val="24"/>
        </w:rPr>
      </w:pPr>
    </w:p>
    <w:p w14:paraId="6D71BF0E" w14:textId="77777777" w:rsidR="000D2C05" w:rsidRDefault="00F67B58" w:rsidP="00F67B58">
      <w:pPr>
        <w:ind w:left="2127" w:hanging="2127"/>
        <w:jc w:val="both"/>
        <w:rPr>
          <w:sz w:val="24"/>
          <w:szCs w:val="24"/>
        </w:rPr>
      </w:pPr>
      <w:r w:rsidRPr="00037C6A">
        <w:rPr>
          <w:sz w:val="24"/>
          <w:szCs w:val="24"/>
        </w:rPr>
        <w:t>Nome do campo:</w:t>
      </w:r>
      <w:r w:rsidRPr="00037C6A">
        <w:rPr>
          <w:sz w:val="24"/>
          <w:szCs w:val="24"/>
        </w:rPr>
        <w:tab/>
        <w:t>ECODPROD</w:t>
      </w:r>
    </w:p>
    <w:p w14:paraId="70A754D1" w14:textId="53A7F513" w:rsidR="00F67B58" w:rsidRPr="00037C6A" w:rsidRDefault="00F67B58" w:rsidP="00F67B58">
      <w:pPr>
        <w:jc w:val="both"/>
        <w:rPr>
          <w:sz w:val="24"/>
          <w:szCs w:val="24"/>
        </w:rPr>
      </w:pPr>
    </w:p>
    <w:p w14:paraId="375EF16D" w14:textId="77777777" w:rsidR="000D2C05" w:rsidRDefault="00F67B58" w:rsidP="00F67B58">
      <w:pPr>
        <w:ind w:left="2127" w:hanging="2127"/>
        <w:jc w:val="both"/>
        <w:rPr>
          <w:sz w:val="24"/>
          <w:szCs w:val="24"/>
        </w:rPr>
      </w:pPr>
      <w:r w:rsidRPr="00037C6A">
        <w:rPr>
          <w:sz w:val="24"/>
          <w:szCs w:val="24"/>
        </w:rPr>
        <w:t>Observação:</w:t>
      </w:r>
      <w:r w:rsidRPr="00037C6A">
        <w:rPr>
          <w:sz w:val="24"/>
          <w:szCs w:val="24"/>
        </w:rPr>
        <w:tab/>
        <w:t>informar os códigos comerciais utilizados pela empresa no curso normal de suas operações de venda do produto objeto da investigação.</w:t>
      </w:r>
    </w:p>
    <w:p w14:paraId="326133EA" w14:textId="4D725CCD" w:rsidR="00F67B58" w:rsidRPr="00037C6A" w:rsidRDefault="00F67B58" w:rsidP="00F67B58">
      <w:pPr>
        <w:ind w:left="2127" w:hanging="2127"/>
        <w:jc w:val="both"/>
        <w:rPr>
          <w:sz w:val="24"/>
          <w:szCs w:val="24"/>
        </w:rPr>
      </w:pPr>
    </w:p>
    <w:p w14:paraId="56116C1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756C0D76" w14:textId="77777777" w:rsidR="00F67B58" w:rsidRPr="00037C6A" w:rsidRDefault="00F67B58" w:rsidP="00F67B58">
      <w:pPr>
        <w:ind w:left="2127" w:hanging="2127"/>
        <w:jc w:val="both"/>
        <w:rPr>
          <w:sz w:val="24"/>
          <w:szCs w:val="24"/>
        </w:rPr>
      </w:pPr>
    </w:p>
    <w:p w14:paraId="4D4D4BAC" w14:textId="77777777" w:rsidR="00F67B58" w:rsidRPr="00037C6A" w:rsidRDefault="00F67B58" w:rsidP="00F67B58">
      <w:pPr>
        <w:jc w:val="both"/>
        <w:rPr>
          <w:b/>
          <w:sz w:val="24"/>
          <w:szCs w:val="24"/>
        </w:rPr>
      </w:pPr>
    </w:p>
    <w:p w14:paraId="295CDD3A" w14:textId="2943A9A5"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w:t>
      </w:r>
      <w:r w:rsidR="000D2C05">
        <w:rPr>
          <w:rFonts w:ascii="Times New Roman" w:hAnsi="Times New Roman"/>
          <w:b/>
          <w:sz w:val="24"/>
        </w:rPr>
        <w:t xml:space="preserve"> </w:t>
      </w:r>
      <w:r w:rsidRPr="00037C6A">
        <w:rPr>
          <w:rFonts w:ascii="Times New Roman" w:hAnsi="Times New Roman"/>
          <w:b/>
          <w:sz w:val="24"/>
        </w:rPr>
        <w:t>Código de Identificação do Produto</w:t>
      </w:r>
    </w:p>
    <w:p w14:paraId="6A9FC871" w14:textId="77777777" w:rsidR="00F67B58" w:rsidRPr="00037C6A" w:rsidRDefault="00F67B58" w:rsidP="00F67B58">
      <w:pPr>
        <w:pStyle w:val="Recuodecorpodetexto3"/>
        <w:tabs>
          <w:tab w:val="left" w:pos="2160"/>
        </w:tabs>
        <w:ind w:firstLine="0"/>
        <w:rPr>
          <w:rFonts w:ascii="Times New Roman" w:hAnsi="Times New Roman"/>
          <w:b/>
          <w:sz w:val="24"/>
        </w:rPr>
      </w:pPr>
    </w:p>
    <w:p w14:paraId="0ED997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14:paraId="4C86AA8B" w14:textId="77777777" w:rsidR="00F67B58" w:rsidRPr="00037C6A" w:rsidRDefault="00F67B58" w:rsidP="00F67B58">
      <w:pPr>
        <w:pStyle w:val="Recuodecorpodetexto3"/>
        <w:tabs>
          <w:tab w:val="left" w:pos="2160"/>
        </w:tabs>
        <w:ind w:firstLine="0"/>
        <w:rPr>
          <w:rFonts w:ascii="Times New Roman" w:hAnsi="Times New Roman"/>
          <w:b/>
          <w:sz w:val="24"/>
        </w:rPr>
      </w:pPr>
    </w:p>
    <w:p w14:paraId="65497820"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14:paraId="4E925777" w14:textId="77777777" w:rsidR="00F67B58" w:rsidRPr="00037C6A" w:rsidRDefault="00F67B58" w:rsidP="00F67B58">
      <w:pPr>
        <w:pStyle w:val="Recuodecorpodetexto3"/>
        <w:tabs>
          <w:tab w:val="left" w:pos="2160"/>
        </w:tabs>
        <w:ind w:left="2160" w:hanging="2160"/>
        <w:rPr>
          <w:rFonts w:ascii="Times New Roman" w:hAnsi="Times New Roman"/>
          <w:sz w:val="24"/>
        </w:rPr>
      </w:pPr>
    </w:p>
    <w:p w14:paraId="5F324306"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14:paraId="2642325F" w14:textId="77777777" w:rsidR="00F67B58" w:rsidRPr="00037C6A" w:rsidRDefault="00F67B58" w:rsidP="00F67B58">
      <w:pPr>
        <w:jc w:val="both"/>
        <w:rPr>
          <w:b/>
          <w:sz w:val="24"/>
          <w:szCs w:val="24"/>
        </w:rPr>
      </w:pPr>
    </w:p>
    <w:p w14:paraId="0B236A8C" w14:textId="77777777" w:rsidR="000D2C05"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p>
    <w:p w14:paraId="2AD74AE5" w14:textId="4660D049" w:rsidR="00F67B58" w:rsidRPr="00037C6A" w:rsidRDefault="00F67B58" w:rsidP="00F67B58">
      <w:pPr>
        <w:ind w:left="2127" w:hanging="2127"/>
        <w:jc w:val="both"/>
        <w:rPr>
          <w:sz w:val="24"/>
          <w:szCs w:val="24"/>
        </w:rPr>
      </w:pPr>
    </w:p>
    <w:p w14:paraId="2060F0B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41FF2E77" w14:textId="77777777" w:rsidR="00F67B58" w:rsidRPr="00037C6A" w:rsidRDefault="00F67B58" w:rsidP="00F67B58">
      <w:pPr>
        <w:ind w:left="2127" w:hanging="2127"/>
        <w:jc w:val="both"/>
        <w:rPr>
          <w:sz w:val="24"/>
          <w:szCs w:val="24"/>
        </w:rPr>
      </w:pPr>
    </w:p>
    <w:p w14:paraId="75A6557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092A501D" w14:textId="77777777" w:rsidR="00F67B58" w:rsidRPr="00037C6A" w:rsidRDefault="00F67B58" w:rsidP="00F67B58">
      <w:pPr>
        <w:ind w:left="2127" w:hanging="2127"/>
        <w:jc w:val="both"/>
        <w:rPr>
          <w:sz w:val="24"/>
          <w:szCs w:val="24"/>
        </w:rPr>
      </w:pPr>
    </w:p>
    <w:p w14:paraId="375028E6" w14:textId="203B9613"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w:t>
      </w:r>
      <w:r w:rsidR="000D2C05">
        <w:rPr>
          <w:sz w:val="24"/>
          <w:szCs w:val="24"/>
        </w:rPr>
        <w:t xml:space="preserve"> </w:t>
      </w:r>
      <w:r w:rsidRPr="00037C6A">
        <w:rPr>
          <w:sz w:val="24"/>
          <w:szCs w:val="24"/>
        </w:rPr>
        <w:t>Indicar a existência de sequência numérica ou qualquer outra forma de codificação, hipótese em que se deve fornecer a descrição de cada um dos componentes do código.</w:t>
      </w:r>
    </w:p>
    <w:p w14:paraId="193DDA85" w14:textId="77777777" w:rsidR="00F67B58" w:rsidRPr="00037C6A" w:rsidRDefault="00F67B58" w:rsidP="00F67B58">
      <w:pPr>
        <w:ind w:left="2127" w:hanging="2127"/>
        <w:jc w:val="both"/>
        <w:rPr>
          <w:sz w:val="24"/>
          <w:szCs w:val="24"/>
        </w:rPr>
      </w:pPr>
    </w:p>
    <w:p w14:paraId="74F4E76C"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725F0288" w14:textId="77777777" w:rsidR="00F67B58" w:rsidRPr="00037C6A" w:rsidRDefault="00F67B58" w:rsidP="00F67B58">
      <w:pPr>
        <w:ind w:left="2127" w:hanging="2127"/>
        <w:jc w:val="both"/>
        <w:rPr>
          <w:sz w:val="24"/>
          <w:szCs w:val="24"/>
        </w:rPr>
      </w:pPr>
    </w:p>
    <w:p w14:paraId="41F1159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58D70BC3" w14:textId="77777777" w:rsidR="00F67B58" w:rsidRPr="00037C6A" w:rsidRDefault="00F67B58" w:rsidP="00F67B58">
      <w:pPr>
        <w:ind w:left="2127" w:hanging="2127"/>
        <w:jc w:val="both"/>
        <w:rPr>
          <w:sz w:val="24"/>
          <w:szCs w:val="24"/>
        </w:rPr>
      </w:pPr>
    </w:p>
    <w:p w14:paraId="4CEB2EF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7575FF50" w14:textId="77777777" w:rsidR="00F67B58" w:rsidRPr="00037C6A" w:rsidRDefault="00F67B58" w:rsidP="00F67B58">
      <w:pPr>
        <w:ind w:left="2127" w:hanging="2127"/>
        <w:jc w:val="both"/>
        <w:rPr>
          <w:sz w:val="24"/>
          <w:szCs w:val="24"/>
        </w:rPr>
      </w:pPr>
    </w:p>
    <w:p w14:paraId="4AD09FBD"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408D0348" w14:textId="77777777" w:rsidR="00F67B58" w:rsidRPr="00037C6A" w:rsidRDefault="00F67B58" w:rsidP="00F67B58">
      <w:pPr>
        <w:ind w:left="2127" w:hanging="2127"/>
        <w:jc w:val="both"/>
        <w:rPr>
          <w:sz w:val="24"/>
          <w:szCs w:val="24"/>
        </w:rPr>
      </w:pPr>
    </w:p>
    <w:p w14:paraId="7CC3B107" w14:textId="77777777" w:rsidR="00F67B58" w:rsidRPr="00037C6A" w:rsidRDefault="00F67B58" w:rsidP="00F67B58">
      <w:pPr>
        <w:ind w:left="2127" w:hanging="2127"/>
        <w:jc w:val="both"/>
        <w:rPr>
          <w:sz w:val="24"/>
          <w:szCs w:val="24"/>
        </w:rPr>
      </w:pPr>
    </w:p>
    <w:p w14:paraId="7A6B4B81"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013C9EB6" w14:textId="77777777" w:rsidR="00594CD5" w:rsidRPr="00037C6A" w:rsidRDefault="00594CD5" w:rsidP="00594CD5">
      <w:pPr>
        <w:ind w:left="2127" w:hanging="2127"/>
        <w:jc w:val="both"/>
        <w:rPr>
          <w:sz w:val="24"/>
          <w:szCs w:val="24"/>
        </w:rPr>
      </w:pPr>
    </w:p>
    <w:p w14:paraId="0DA14F90"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0075F792" w14:textId="77777777" w:rsidR="00594CD5" w:rsidRPr="00037C6A" w:rsidRDefault="00594CD5" w:rsidP="00594CD5">
      <w:pPr>
        <w:ind w:left="2127" w:hanging="2127"/>
        <w:jc w:val="both"/>
        <w:rPr>
          <w:sz w:val="24"/>
          <w:szCs w:val="24"/>
        </w:rPr>
      </w:pPr>
    </w:p>
    <w:p w14:paraId="48A75A1E"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7390A53" w14:textId="77777777" w:rsidR="00594CD5" w:rsidRPr="00037C6A" w:rsidRDefault="00594CD5" w:rsidP="00594CD5">
      <w:pPr>
        <w:numPr>
          <w:ilvl w:val="12"/>
          <w:numId w:val="0"/>
        </w:numPr>
        <w:ind w:left="2160" w:hanging="2160"/>
        <w:jc w:val="both"/>
        <w:rPr>
          <w:sz w:val="24"/>
          <w:szCs w:val="24"/>
        </w:rPr>
      </w:pPr>
    </w:p>
    <w:p w14:paraId="424E028C"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45C47A05" w14:textId="77777777" w:rsidR="00594CD5" w:rsidRPr="00037C6A" w:rsidRDefault="00594CD5" w:rsidP="00594CD5">
      <w:pPr>
        <w:numPr>
          <w:ilvl w:val="12"/>
          <w:numId w:val="0"/>
        </w:numPr>
        <w:ind w:left="2160"/>
        <w:jc w:val="both"/>
        <w:rPr>
          <w:sz w:val="24"/>
          <w:szCs w:val="24"/>
        </w:rPr>
      </w:pPr>
    </w:p>
    <w:p w14:paraId="1D89DE65"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4D259498" w14:textId="77777777" w:rsidR="00594CD5" w:rsidRPr="00037C6A" w:rsidRDefault="00594CD5" w:rsidP="00594CD5">
      <w:pPr>
        <w:ind w:left="2127" w:hanging="2127"/>
        <w:jc w:val="both"/>
        <w:rPr>
          <w:sz w:val="24"/>
          <w:szCs w:val="24"/>
        </w:rPr>
      </w:pPr>
    </w:p>
    <w:p w14:paraId="35C26522"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7DAEA1FD" w14:textId="77777777" w:rsidR="00F67B58" w:rsidRPr="00037C6A" w:rsidRDefault="00F67B58" w:rsidP="00F67B58">
      <w:pPr>
        <w:ind w:left="2127" w:hanging="2127"/>
        <w:jc w:val="both"/>
        <w:rPr>
          <w:b/>
          <w:sz w:val="24"/>
          <w:szCs w:val="24"/>
        </w:rPr>
      </w:pPr>
    </w:p>
    <w:p w14:paraId="2F89628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44963D3F" w14:textId="77777777" w:rsidR="00F67B58" w:rsidRPr="00037C6A" w:rsidRDefault="00F67B58" w:rsidP="00F67B58">
      <w:pPr>
        <w:ind w:left="2127" w:hanging="2127"/>
        <w:jc w:val="both"/>
        <w:rPr>
          <w:sz w:val="24"/>
          <w:szCs w:val="24"/>
        </w:rPr>
      </w:pPr>
    </w:p>
    <w:p w14:paraId="52B8700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08AF9E95" w14:textId="77777777" w:rsidR="00F67B58" w:rsidRPr="00037C6A" w:rsidRDefault="00F67B58" w:rsidP="00F67B58">
      <w:pPr>
        <w:ind w:left="2127" w:hanging="2127"/>
        <w:jc w:val="both"/>
        <w:rPr>
          <w:sz w:val="24"/>
          <w:szCs w:val="24"/>
        </w:rPr>
      </w:pPr>
    </w:p>
    <w:p w14:paraId="54637745"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06E3744D" w14:textId="77777777" w:rsidR="00F67B58" w:rsidRPr="00037C6A" w:rsidRDefault="00F67B58" w:rsidP="00F67B58">
      <w:pPr>
        <w:ind w:left="2127" w:hanging="2127"/>
        <w:jc w:val="both"/>
        <w:rPr>
          <w:sz w:val="24"/>
          <w:szCs w:val="24"/>
        </w:rPr>
      </w:pPr>
    </w:p>
    <w:p w14:paraId="5EF16678"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6DF4E1C8" w14:textId="77777777" w:rsidR="00F67B58" w:rsidRPr="00037C6A" w:rsidRDefault="00F67B58" w:rsidP="00F67B58">
      <w:pPr>
        <w:ind w:left="2127" w:hanging="2127"/>
        <w:jc w:val="both"/>
        <w:rPr>
          <w:sz w:val="24"/>
          <w:szCs w:val="24"/>
        </w:rPr>
      </w:pPr>
    </w:p>
    <w:p w14:paraId="6686AD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57C7F86E" w14:textId="77777777" w:rsidR="00F67B58" w:rsidRPr="00037C6A" w:rsidRDefault="00F67B58" w:rsidP="00F67B58">
      <w:pPr>
        <w:ind w:left="2127" w:hanging="2127"/>
        <w:jc w:val="both"/>
        <w:rPr>
          <w:sz w:val="24"/>
          <w:szCs w:val="24"/>
        </w:rPr>
      </w:pPr>
    </w:p>
    <w:p w14:paraId="2D92804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68512333" w14:textId="77777777" w:rsidR="00F67B58" w:rsidRPr="00037C6A" w:rsidRDefault="00F67B58" w:rsidP="00F67B58">
      <w:pPr>
        <w:ind w:left="2127" w:hanging="2127"/>
        <w:jc w:val="both"/>
        <w:rPr>
          <w:sz w:val="24"/>
          <w:szCs w:val="24"/>
        </w:rPr>
      </w:pPr>
    </w:p>
    <w:p w14:paraId="0BC046D4"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 xml:space="preserve">fornecer a lista completa de nomes e códigos de todos os clientes, relacionando o </w:t>
      </w:r>
      <w:r w:rsidRPr="00037C6A">
        <w:rPr>
          <w:sz w:val="24"/>
          <w:szCs w:val="24"/>
        </w:rPr>
        <w:lastRenderedPageBreak/>
        <w:t>código do mesmo com sua razão social.</w:t>
      </w:r>
    </w:p>
    <w:p w14:paraId="6A69EAAF" w14:textId="77777777" w:rsidR="00F67B58" w:rsidRPr="00037C6A" w:rsidRDefault="00F67B58" w:rsidP="00F67B58">
      <w:pPr>
        <w:ind w:left="2127" w:hanging="2127"/>
        <w:jc w:val="both"/>
        <w:rPr>
          <w:b/>
          <w:sz w:val="24"/>
          <w:szCs w:val="24"/>
        </w:rPr>
      </w:pPr>
    </w:p>
    <w:p w14:paraId="7C5D3A33"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1F8EB5AF" w14:textId="77777777" w:rsidR="00F67B58" w:rsidRPr="00037C6A" w:rsidRDefault="00F67B58" w:rsidP="00F67B58">
      <w:pPr>
        <w:ind w:left="2127" w:hanging="2127"/>
        <w:jc w:val="both"/>
        <w:rPr>
          <w:sz w:val="24"/>
          <w:szCs w:val="24"/>
        </w:rPr>
      </w:pPr>
    </w:p>
    <w:p w14:paraId="40DCB77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6E782A19" w14:textId="77777777" w:rsidR="00F67B58" w:rsidRPr="00037C6A" w:rsidRDefault="00F67B58" w:rsidP="00F67B58">
      <w:pPr>
        <w:ind w:left="2127" w:hanging="2127"/>
        <w:jc w:val="both"/>
        <w:rPr>
          <w:sz w:val="24"/>
          <w:szCs w:val="24"/>
        </w:rPr>
      </w:pPr>
    </w:p>
    <w:p w14:paraId="12F3EC4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32BD437B" w14:textId="77777777" w:rsidR="00F67B58" w:rsidRPr="00037C6A" w:rsidRDefault="00F67B58" w:rsidP="00F67B58">
      <w:pPr>
        <w:ind w:left="2127" w:hanging="2127"/>
        <w:jc w:val="both"/>
        <w:rPr>
          <w:sz w:val="24"/>
          <w:szCs w:val="24"/>
        </w:rPr>
      </w:pPr>
    </w:p>
    <w:p w14:paraId="22C1CF83" w14:textId="77777777" w:rsidR="000D2C05" w:rsidRDefault="00F67B58" w:rsidP="00F67B58">
      <w:pPr>
        <w:ind w:left="2127" w:hanging="2127"/>
        <w:jc w:val="both"/>
        <w:rPr>
          <w:sz w:val="24"/>
          <w:szCs w:val="24"/>
        </w:rPr>
      </w:pPr>
      <w:r w:rsidRPr="00037C6A">
        <w:rPr>
          <w:sz w:val="24"/>
          <w:szCs w:val="24"/>
        </w:rPr>
        <w:t>Complementação:</w:t>
      </w:r>
      <w:r w:rsidRPr="00037C6A">
        <w:rPr>
          <w:sz w:val="24"/>
          <w:szCs w:val="24"/>
        </w:rPr>
        <w:tab/>
        <w:t>fornecer a razão social de todos os clientes, sejam eles no mercado interno ou no exterior.</w:t>
      </w:r>
    </w:p>
    <w:p w14:paraId="23EBFB25" w14:textId="3EAD8B32" w:rsidR="00F67B58" w:rsidRPr="00037C6A" w:rsidRDefault="00F67B58" w:rsidP="00F67B58">
      <w:pPr>
        <w:ind w:left="2127" w:hanging="2127"/>
        <w:jc w:val="both"/>
        <w:rPr>
          <w:b/>
          <w:sz w:val="24"/>
          <w:szCs w:val="24"/>
        </w:rPr>
      </w:pPr>
    </w:p>
    <w:p w14:paraId="2F0E7B2E"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59986B27" w14:textId="77777777" w:rsidR="00F67B58" w:rsidRPr="00037C6A" w:rsidRDefault="00F67B58" w:rsidP="00F67B58">
      <w:pPr>
        <w:ind w:left="2127" w:hanging="2127"/>
        <w:jc w:val="both"/>
        <w:rPr>
          <w:sz w:val="24"/>
          <w:szCs w:val="24"/>
        </w:rPr>
      </w:pPr>
    </w:p>
    <w:p w14:paraId="4753900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6BC96D14" w14:textId="77777777" w:rsidR="00F67B58" w:rsidRPr="00037C6A" w:rsidRDefault="00F67B58" w:rsidP="00F67B58">
      <w:pPr>
        <w:ind w:left="2127" w:hanging="2127"/>
        <w:jc w:val="both"/>
        <w:rPr>
          <w:sz w:val="24"/>
          <w:szCs w:val="24"/>
        </w:rPr>
      </w:pPr>
    </w:p>
    <w:p w14:paraId="296A80D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75DE8E00" w14:textId="77777777" w:rsidR="00F67B58" w:rsidRPr="00037C6A" w:rsidRDefault="00F67B58" w:rsidP="00F67B58">
      <w:pPr>
        <w:ind w:left="2127" w:hanging="2127"/>
        <w:jc w:val="both"/>
        <w:rPr>
          <w:sz w:val="24"/>
          <w:szCs w:val="24"/>
        </w:rPr>
      </w:pPr>
    </w:p>
    <w:p w14:paraId="75FA8F88"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28614639"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36CFCF40"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5D4E9C38"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2BCC059C" w14:textId="77777777" w:rsidR="00F67B58" w:rsidRPr="00037C6A" w:rsidRDefault="00F67B58" w:rsidP="00F67B58">
      <w:pPr>
        <w:ind w:left="2127" w:hanging="2127"/>
        <w:jc w:val="both"/>
        <w:rPr>
          <w:b/>
          <w:sz w:val="24"/>
          <w:szCs w:val="24"/>
        </w:rPr>
      </w:pPr>
    </w:p>
    <w:p w14:paraId="4CFFEF6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119082C3" w14:textId="77777777" w:rsidR="00F67B58" w:rsidRPr="00037C6A" w:rsidRDefault="00F67B58" w:rsidP="00F67B58">
      <w:pPr>
        <w:ind w:left="2127" w:hanging="2127"/>
        <w:jc w:val="both"/>
        <w:rPr>
          <w:b/>
          <w:sz w:val="24"/>
          <w:szCs w:val="24"/>
        </w:rPr>
      </w:pPr>
    </w:p>
    <w:p w14:paraId="6FF530BA"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2C5B511F" w14:textId="77777777" w:rsidR="00F67B58" w:rsidRPr="00037C6A" w:rsidRDefault="00F67B58" w:rsidP="00F67B58">
      <w:pPr>
        <w:ind w:left="2127" w:hanging="2127"/>
        <w:jc w:val="both"/>
        <w:rPr>
          <w:sz w:val="24"/>
          <w:szCs w:val="24"/>
        </w:rPr>
      </w:pPr>
    </w:p>
    <w:p w14:paraId="4643EE5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371BAF3D" w14:textId="77777777" w:rsidR="00F67B58" w:rsidRPr="00037C6A" w:rsidRDefault="00F67B58" w:rsidP="00F67B58">
      <w:pPr>
        <w:ind w:left="2127" w:hanging="2127"/>
        <w:jc w:val="both"/>
        <w:rPr>
          <w:sz w:val="24"/>
          <w:szCs w:val="24"/>
        </w:rPr>
      </w:pPr>
    </w:p>
    <w:p w14:paraId="3C1E880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7A548E30" w14:textId="77777777" w:rsidR="00F67B58" w:rsidRPr="00037C6A" w:rsidRDefault="00F67B58" w:rsidP="00F67B58">
      <w:pPr>
        <w:ind w:left="2127" w:hanging="2127"/>
        <w:jc w:val="both"/>
        <w:rPr>
          <w:sz w:val="24"/>
          <w:szCs w:val="24"/>
        </w:rPr>
      </w:pPr>
    </w:p>
    <w:p w14:paraId="18DFC2FF" w14:textId="77777777" w:rsidR="00F67B58" w:rsidRPr="00037C6A" w:rsidRDefault="00F67B58" w:rsidP="00F67B58">
      <w:pPr>
        <w:ind w:left="2127" w:hanging="3"/>
        <w:jc w:val="both"/>
        <w:rPr>
          <w:sz w:val="24"/>
          <w:szCs w:val="24"/>
        </w:rPr>
      </w:pPr>
      <w:r w:rsidRPr="00037C6A">
        <w:rPr>
          <w:sz w:val="24"/>
          <w:szCs w:val="24"/>
        </w:rPr>
        <w:t>1 = usuário industrial</w:t>
      </w:r>
    </w:p>
    <w:p w14:paraId="5B487857" w14:textId="77777777" w:rsidR="00F67B58" w:rsidRPr="00037C6A" w:rsidRDefault="00F67B58" w:rsidP="00F67B58">
      <w:pPr>
        <w:ind w:left="2127" w:hanging="3"/>
        <w:jc w:val="both"/>
        <w:rPr>
          <w:sz w:val="24"/>
          <w:szCs w:val="24"/>
        </w:rPr>
      </w:pPr>
      <w:r w:rsidRPr="00037C6A">
        <w:rPr>
          <w:sz w:val="24"/>
          <w:szCs w:val="24"/>
        </w:rPr>
        <w:t>2 = consumidor final</w:t>
      </w:r>
    </w:p>
    <w:p w14:paraId="063D9B4B"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trading companies</w:t>
      </w:r>
    </w:p>
    <w:p w14:paraId="047B3F20" w14:textId="77777777" w:rsidR="00F67B58" w:rsidRPr="00037C6A" w:rsidRDefault="00F67B58" w:rsidP="00F67B58">
      <w:pPr>
        <w:ind w:left="2127" w:hanging="3"/>
        <w:jc w:val="both"/>
        <w:rPr>
          <w:sz w:val="24"/>
          <w:szCs w:val="24"/>
        </w:rPr>
      </w:pPr>
      <w:r w:rsidRPr="00037C6A">
        <w:rPr>
          <w:sz w:val="24"/>
          <w:szCs w:val="24"/>
        </w:rPr>
        <w:t>4 = distribuidores locais</w:t>
      </w:r>
    </w:p>
    <w:p w14:paraId="07316EEB"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0E78DB01"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4D768097" w14:textId="77777777" w:rsidR="00F67B58" w:rsidRPr="00037C6A" w:rsidRDefault="00F67B58" w:rsidP="00F67B58">
      <w:pPr>
        <w:ind w:left="2127" w:hanging="2127"/>
        <w:jc w:val="both"/>
        <w:rPr>
          <w:sz w:val="24"/>
          <w:szCs w:val="24"/>
        </w:rPr>
      </w:pPr>
    </w:p>
    <w:p w14:paraId="563008C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0BCDB807" w14:textId="77777777" w:rsidR="00F67B58" w:rsidRPr="00037C6A" w:rsidRDefault="00F67B58" w:rsidP="00F67B58">
      <w:pPr>
        <w:ind w:left="2127" w:hanging="2127"/>
        <w:jc w:val="both"/>
        <w:rPr>
          <w:sz w:val="24"/>
          <w:szCs w:val="24"/>
        </w:rPr>
      </w:pPr>
    </w:p>
    <w:p w14:paraId="6E199013"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65B91732" w14:textId="77777777" w:rsidR="00F67B58" w:rsidRPr="00037C6A" w:rsidRDefault="00F67B58" w:rsidP="00F67B58">
      <w:pPr>
        <w:ind w:left="2127" w:hanging="2127"/>
        <w:jc w:val="both"/>
        <w:rPr>
          <w:b/>
          <w:sz w:val="24"/>
          <w:szCs w:val="24"/>
        </w:rPr>
      </w:pPr>
    </w:p>
    <w:p w14:paraId="08BBC1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25F6E635" w14:textId="77777777" w:rsidR="00F67B58" w:rsidRPr="00037C6A" w:rsidRDefault="00F67B58" w:rsidP="00F67B58">
      <w:pPr>
        <w:ind w:left="2127" w:hanging="2127"/>
        <w:jc w:val="both"/>
        <w:rPr>
          <w:sz w:val="24"/>
          <w:szCs w:val="24"/>
        </w:rPr>
      </w:pPr>
    </w:p>
    <w:p w14:paraId="0BEA40A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34BFA98D" w14:textId="77777777" w:rsidR="00F67B58" w:rsidRPr="00037C6A" w:rsidRDefault="00F67B58" w:rsidP="00F67B58">
      <w:pPr>
        <w:ind w:left="2127" w:hanging="2127"/>
        <w:jc w:val="both"/>
        <w:rPr>
          <w:sz w:val="24"/>
          <w:szCs w:val="24"/>
        </w:rPr>
      </w:pPr>
    </w:p>
    <w:p w14:paraId="37D8605D"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14:paraId="02F596F9" w14:textId="77777777" w:rsidR="00F67B58" w:rsidRPr="00037C6A" w:rsidRDefault="00F67B58" w:rsidP="00F67B58">
      <w:pPr>
        <w:jc w:val="both"/>
        <w:rPr>
          <w:sz w:val="24"/>
          <w:szCs w:val="24"/>
        </w:rPr>
      </w:pPr>
    </w:p>
    <w:p w14:paraId="22AD7100"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72D4DCB9" w14:textId="77777777" w:rsidR="00F67B58" w:rsidRPr="00037C6A" w:rsidRDefault="00F67B58" w:rsidP="00F67B58">
      <w:pPr>
        <w:ind w:left="2127" w:hanging="2127"/>
        <w:jc w:val="both"/>
        <w:rPr>
          <w:sz w:val="24"/>
          <w:szCs w:val="24"/>
        </w:rPr>
      </w:pPr>
    </w:p>
    <w:p w14:paraId="6B24A03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772427E3" w14:textId="77777777" w:rsidR="00F67B58" w:rsidRPr="00037C6A" w:rsidRDefault="00F67B58" w:rsidP="00F67B58">
      <w:pPr>
        <w:ind w:left="2127" w:hanging="2127"/>
        <w:jc w:val="both"/>
        <w:rPr>
          <w:sz w:val="24"/>
          <w:szCs w:val="24"/>
        </w:rPr>
      </w:pPr>
    </w:p>
    <w:p w14:paraId="411B26AD" w14:textId="77F03738" w:rsidR="00F67B58" w:rsidRPr="00037C6A" w:rsidRDefault="00F67B58" w:rsidP="00F67B58">
      <w:pPr>
        <w:ind w:left="2127" w:hanging="2127"/>
        <w:jc w:val="both"/>
        <w:rPr>
          <w:sz w:val="24"/>
          <w:szCs w:val="24"/>
        </w:rPr>
      </w:pPr>
      <w:r w:rsidRPr="00037C6A">
        <w:rPr>
          <w:sz w:val="24"/>
          <w:szCs w:val="24"/>
        </w:rPr>
        <w:t>Observação:</w:t>
      </w:r>
      <w:r w:rsidR="000D2C05">
        <w:rPr>
          <w:sz w:val="24"/>
          <w:szCs w:val="24"/>
        </w:rPr>
        <w:t xml:space="preserve"> </w:t>
      </w:r>
      <w:r w:rsidRPr="00037C6A">
        <w:rPr>
          <w:sz w:val="24"/>
          <w:szCs w:val="24"/>
        </w:rPr>
        <w:t>informar os termos de comércio</w:t>
      </w:r>
    </w:p>
    <w:p w14:paraId="49A79463" w14:textId="77777777" w:rsidR="00F67B58" w:rsidRPr="00037C6A" w:rsidRDefault="00F67B58" w:rsidP="00F67B58">
      <w:pPr>
        <w:ind w:left="2127" w:hanging="2127"/>
        <w:jc w:val="both"/>
        <w:rPr>
          <w:sz w:val="24"/>
          <w:szCs w:val="24"/>
        </w:rPr>
      </w:pPr>
    </w:p>
    <w:p w14:paraId="3CF47621" w14:textId="77777777" w:rsidR="00F67B58" w:rsidRPr="00037C6A" w:rsidRDefault="00F67B58" w:rsidP="00F67B58">
      <w:pPr>
        <w:ind w:left="2127" w:hanging="3"/>
        <w:jc w:val="both"/>
        <w:rPr>
          <w:sz w:val="24"/>
          <w:szCs w:val="24"/>
        </w:rPr>
      </w:pPr>
      <w:r w:rsidRPr="00037C6A">
        <w:rPr>
          <w:sz w:val="24"/>
          <w:szCs w:val="24"/>
        </w:rPr>
        <w:t>1 = CIF</w:t>
      </w:r>
    </w:p>
    <w:p w14:paraId="09649381" w14:textId="77777777" w:rsidR="00F67B58" w:rsidRPr="00037C6A" w:rsidRDefault="00F67B58" w:rsidP="00F67B58">
      <w:pPr>
        <w:ind w:left="2127" w:hanging="3"/>
        <w:jc w:val="both"/>
        <w:rPr>
          <w:sz w:val="24"/>
          <w:szCs w:val="24"/>
        </w:rPr>
      </w:pPr>
      <w:r w:rsidRPr="00037C6A">
        <w:rPr>
          <w:sz w:val="24"/>
          <w:szCs w:val="24"/>
        </w:rPr>
        <w:t>2 = FOB</w:t>
      </w:r>
    </w:p>
    <w:p w14:paraId="727B6239"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ex fabrica</w:t>
      </w:r>
    </w:p>
    <w:p w14:paraId="027424EA" w14:textId="77777777" w:rsidR="00F67B58" w:rsidRPr="00037C6A" w:rsidRDefault="00F67B58" w:rsidP="00F67B58">
      <w:pPr>
        <w:ind w:left="2127" w:hanging="2127"/>
        <w:jc w:val="both"/>
        <w:rPr>
          <w:sz w:val="24"/>
          <w:szCs w:val="24"/>
        </w:rPr>
      </w:pPr>
      <w:r w:rsidRPr="00037C6A">
        <w:rPr>
          <w:sz w:val="24"/>
          <w:szCs w:val="24"/>
        </w:rPr>
        <w:tab/>
        <w:t>4 = CFR</w:t>
      </w:r>
    </w:p>
    <w:p w14:paraId="3CB8D064"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191F6CB1" w14:textId="77777777" w:rsidR="00F67B58" w:rsidRPr="00037C6A" w:rsidRDefault="00F67B58" w:rsidP="00F67B58">
      <w:pPr>
        <w:ind w:left="2127" w:hanging="2127"/>
        <w:jc w:val="both"/>
        <w:rPr>
          <w:sz w:val="24"/>
          <w:szCs w:val="24"/>
        </w:rPr>
      </w:pPr>
    </w:p>
    <w:p w14:paraId="65997D0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4C5EF86B" w14:textId="77777777" w:rsidR="00F67B58" w:rsidRPr="00037C6A" w:rsidRDefault="00F67B58" w:rsidP="00F67B58">
      <w:pPr>
        <w:ind w:left="2127" w:hanging="2127"/>
        <w:jc w:val="both"/>
        <w:rPr>
          <w:sz w:val="24"/>
          <w:szCs w:val="24"/>
        </w:rPr>
      </w:pPr>
    </w:p>
    <w:p w14:paraId="726D1083" w14:textId="0570CF8C"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 xml:space="preserve">Quantidade Vendida </w:t>
      </w:r>
      <w:r w:rsidR="000D3257" w:rsidRPr="000D2C05">
        <w:rPr>
          <w:b/>
          <w:sz w:val="24"/>
        </w:rPr>
        <w:t>na unidade de medida comercializada, preferencialmente kg (quilogramas líquidos) ou t (toneladas)</w:t>
      </w:r>
    </w:p>
    <w:p w14:paraId="5D1F6427" w14:textId="77777777" w:rsidR="00F67B58" w:rsidRPr="00037C6A" w:rsidRDefault="00F67B58" w:rsidP="00F67B58">
      <w:pPr>
        <w:ind w:left="2127" w:hanging="2127"/>
        <w:jc w:val="both"/>
        <w:rPr>
          <w:b/>
          <w:sz w:val="24"/>
          <w:szCs w:val="24"/>
        </w:rPr>
      </w:pPr>
    </w:p>
    <w:p w14:paraId="1852220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14:paraId="21F05C08" w14:textId="77777777" w:rsidR="00F67B58" w:rsidRPr="00037C6A" w:rsidRDefault="00F67B58" w:rsidP="00F67B58">
      <w:pPr>
        <w:ind w:left="2127" w:hanging="2127"/>
        <w:jc w:val="both"/>
        <w:rPr>
          <w:sz w:val="24"/>
        </w:rPr>
      </w:pPr>
    </w:p>
    <w:p w14:paraId="1D07718E" w14:textId="747B7E54" w:rsidR="00F67B58" w:rsidRPr="00037C6A" w:rsidRDefault="00F67B58" w:rsidP="00F67B58">
      <w:pPr>
        <w:ind w:left="2127" w:hanging="2127"/>
        <w:jc w:val="both"/>
        <w:rPr>
          <w:sz w:val="24"/>
        </w:rPr>
      </w:pPr>
      <w:r w:rsidRPr="00037C6A">
        <w:rPr>
          <w:sz w:val="24"/>
        </w:rPr>
        <w:t>Observação:</w:t>
      </w:r>
      <w:r w:rsidRPr="00037C6A">
        <w:rPr>
          <w:sz w:val="24"/>
        </w:rPr>
        <w:tab/>
        <w:t xml:space="preserve">informar a quantidade vendida </w:t>
      </w:r>
      <w:r w:rsidR="000D3257" w:rsidRPr="000D2C05">
        <w:rPr>
          <w:sz w:val="24"/>
        </w:rPr>
        <w:t>na unidade de medida comercializada, preferencialmente kg (quilogramas líquidos) ou t (toneladas)</w:t>
      </w:r>
      <w:r w:rsidRPr="00037C6A">
        <w:rPr>
          <w:sz w:val="24"/>
        </w:rPr>
        <w:t xml:space="preserve"> em cada transação.</w:t>
      </w:r>
    </w:p>
    <w:p w14:paraId="419C1579" w14:textId="77777777" w:rsidR="00F67B58" w:rsidRPr="00037C6A" w:rsidRDefault="00F67B58" w:rsidP="00F67B58">
      <w:pPr>
        <w:ind w:left="2127" w:hanging="2127"/>
        <w:jc w:val="both"/>
        <w:rPr>
          <w:sz w:val="24"/>
          <w:szCs w:val="24"/>
        </w:rPr>
      </w:pPr>
    </w:p>
    <w:p w14:paraId="1BF0A85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7A76BBDD" w14:textId="77777777" w:rsidR="00F67B58" w:rsidRPr="00037C6A" w:rsidRDefault="00F67B58" w:rsidP="00F67B58">
      <w:pPr>
        <w:ind w:left="2127" w:hanging="2127"/>
        <w:jc w:val="both"/>
        <w:rPr>
          <w:sz w:val="24"/>
          <w:szCs w:val="24"/>
        </w:rPr>
      </w:pPr>
    </w:p>
    <w:p w14:paraId="3811F835"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246BEAE3" w14:textId="77777777" w:rsidR="00F67B58" w:rsidRPr="00037C6A" w:rsidRDefault="00F67B58" w:rsidP="00F67B58">
      <w:pPr>
        <w:ind w:left="2127" w:hanging="2127"/>
        <w:jc w:val="both"/>
        <w:rPr>
          <w:sz w:val="24"/>
          <w:szCs w:val="24"/>
        </w:rPr>
      </w:pPr>
    </w:p>
    <w:p w14:paraId="5B1ED3F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48B59759" w14:textId="77777777" w:rsidR="00F67B58" w:rsidRPr="00037C6A" w:rsidRDefault="00F67B58" w:rsidP="00F67B58">
      <w:pPr>
        <w:ind w:left="2127" w:hanging="2127"/>
        <w:jc w:val="both"/>
        <w:rPr>
          <w:sz w:val="24"/>
          <w:szCs w:val="24"/>
        </w:rPr>
      </w:pPr>
    </w:p>
    <w:p w14:paraId="5FE22AFB" w14:textId="77777777" w:rsidR="000D2C05" w:rsidRDefault="00F67B58" w:rsidP="00F67B58">
      <w:pPr>
        <w:ind w:left="2127" w:hanging="2127"/>
        <w:jc w:val="both"/>
        <w:rPr>
          <w:sz w:val="24"/>
          <w:szCs w:val="24"/>
        </w:rPr>
      </w:pPr>
      <w:r w:rsidRPr="00037C6A">
        <w:rPr>
          <w:sz w:val="24"/>
          <w:szCs w:val="24"/>
        </w:rPr>
        <w:t>Observação:</w:t>
      </w:r>
      <w:r w:rsidRPr="00037C6A">
        <w:rPr>
          <w:sz w:val="24"/>
          <w:szCs w:val="24"/>
        </w:rPr>
        <w:tab/>
        <w:t>informar qual a unidade de comercialização</w:t>
      </w:r>
    </w:p>
    <w:p w14:paraId="251EDBAB" w14:textId="6BF2E258" w:rsidR="00F10205" w:rsidRPr="00037C6A" w:rsidRDefault="00F10205" w:rsidP="00F67B58">
      <w:pPr>
        <w:ind w:left="2127" w:hanging="2127"/>
        <w:jc w:val="both"/>
        <w:rPr>
          <w:sz w:val="24"/>
          <w:szCs w:val="24"/>
        </w:rPr>
      </w:pPr>
    </w:p>
    <w:p w14:paraId="2BDE0092"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21E281C6" w14:textId="77777777" w:rsidTr="005C591A">
        <w:tc>
          <w:tcPr>
            <w:tcW w:w="10233" w:type="dxa"/>
            <w:tcBorders>
              <w:top w:val="single" w:sz="4" w:space="0" w:color="auto"/>
              <w:left w:val="single" w:sz="4" w:space="0" w:color="auto"/>
              <w:bottom w:val="single" w:sz="4" w:space="0" w:color="auto"/>
              <w:right w:val="single" w:sz="4" w:space="0" w:color="auto"/>
            </w:tcBorders>
          </w:tcPr>
          <w:p w14:paraId="7EC8A585"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7282E044" w14:textId="1DC16BC4" w:rsidR="00F10205" w:rsidRPr="00037C6A" w:rsidRDefault="000D2C05" w:rsidP="005C591A">
            <w:pPr>
              <w:jc w:val="both"/>
              <w:rPr>
                <w:b/>
                <w:sz w:val="24"/>
                <w:szCs w:val="24"/>
              </w:rPr>
            </w:pPr>
            <w:r>
              <w:rPr>
                <w:sz w:val="24"/>
                <w:szCs w:val="24"/>
              </w:rPr>
              <w:t xml:space="preserve"> </w:t>
            </w:r>
            <w:r w:rsidR="00F10205" w:rsidRPr="00037C6A">
              <w:rPr>
                <w:sz w:val="24"/>
                <w:szCs w:val="24"/>
              </w:rPr>
              <w:t>Informar a unidade (vendida ou de comercialização)</w:t>
            </w:r>
          </w:p>
        </w:tc>
      </w:tr>
      <w:tr w:rsidR="00F10205" w:rsidRPr="00037C6A" w14:paraId="573EECFC" w14:textId="77777777" w:rsidTr="005C591A">
        <w:tc>
          <w:tcPr>
            <w:tcW w:w="10233" w:type="dxa"/>
            <w:tcBorders>
              <w:top w:val="single" w:sz="4" w:space="0" w:color="auto"/>
            </w:tcBorders>
          </w:tcPr>
          <w:p w14:paraId="09994028" w14:textId="77777777" w:rsidR="00F10205" w:rsidRPr="00037C6A" w:rsidRDefault="00F10205" w:rsidP="005C591A">
            <w:pPr>
              <w:jc w:val="both"/>
              <w:rPr>
                <w:sz w:val="24"/>
                <w:szCs w:val="24"/>
              </w:rPr>
            </w:pPr>
          </w:p>
        </w:tc>
      </w:tr>
    </w:tbl>
    <w:p w14:paraId="24167111" w14:textId="77777777" w:rsidR="00F10205" w:rsidRPr="00037C6A" w:rsidRDefault="00F10205" w:rsidP="00F67B58">
      <w:pPr>
        <w:ind w:left="2127" w:hanging="2127"/>
        <w:jc w:val="both"/>
        <w:rPr>
          <w:sz w:val="24"/>
          <w:szCs w:val="24"/>
        </w:rPr>
      </w:pPr>
    </w:p>
    <w:p w14:paraId="0BFC53C6"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6A26880D" w14:textId="77777777" w:rsidR="00F67B58" w:rsidRPr="00037C6A" w:rsidRDefault="00F67B58" w:rsidP="00F67B58">
      <w:pPr>
        <w:ind w:left="2127" w:hanging="2127"/>
        <w:jc w:val="both"/>
        <w:rPr>
          <w:sz w:val="24"/>
          <w:szCs w:val="24"/>
        </w:rPr>
      </w:pPr>
    </w:p>
    <w:p w14:paraId="633E52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68F3F61F" w14:textId="77777777" w:rsidR="00F67B58" w:rsidRPr="00037C6A" w:rsidRDefault="00F67B58" w:rsidP="00F67B58">
      <w:pPr>
        <w:ind w:left="2127" w:hanging="2127"/>
        <w:jc w:val="both"/>
        <w:rPr>
          <w:sz w:val="24"/>
          <w:szCs w:val="24"/>
        </w:rPr>
      </w:pPr>
    </w:p>
    <w:p w14:paraId="7236001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1CAE63B9" w14:textId="77777777" w:rsidR="00F67B58" w:rsidRPr="00037C6A" w:rsidRDefault="00F67B58" w:rsidP="00F67B58">
      <w:pPr>
        <w:ind w:left="2127" w:hanging="2127"/>
        <w:jc w:val="both"/>
        <w:rPr>
          <w:sz w:val="24"/>
          <w:szCs w:val="24"/>
        </w:rPr>
      </w:pPr>
    </w:p>
    <w:p w14:paraId="6934834D" w14:textId="5AE32C3F" w:rsidR="00F67B58" w:rsidRPr="00037C6A" w:rsidRDefault="00F67B58" w:rsidP="00F67B58">
      <w:pPr>
        <w:ind w:left="2127" w:hanging="2127"/>
        <w:jc w:val="both"/>
        <w:rPr>
          <w:sz w:val="24"/>
          <w:szCs w:val="24"/>
        </w:rPr>
      </w:pPr>
      <w:r w:rsidRPr="00037C6A">
        <w:rPr>
          <w:sz w:val="24"/>
          <w:szCs w:val="24"/>
        </w:rPr>
        <w:t>Complementação:</w:t>
      </w:r>
      <w:r w:rsidR="000D2C05">
        <w:rPr>
          <w:sz w:val="24"/>
          <w:szCs w:val="24"/>
        </w:rPr>
        <w:t xml:space="preserve"> </w:t>
      </w:r>
      <w:r w:rsidRPr="00037C6A">
        <w:rPr>
          <w:sz w:val="24"/>
          <w:szCs w:val="24"/>
        </w:rPr>
        <w:t>informar os tributos sobre vendas incluídos neste preço.</w:t>
      </w:r>
    </w:p>
    <w:p w14:paraId="1E9E0BAC" w14:textId="77777777" w:rsidR="00F67B58" w:rsidRPr="00037C6A" w:rsidRDefault="00F67B58" w:rsidP="00F67B58">
      <w:pPr>
        <w:ind w:left="2127" w:hanging="2127"/>
        <w:jc w:val="both"/>
        <w:rPr>
          <w:sz w:val="24"/>
          <w:szCs w:val="24"/>
        </w:rPr>
      </w:pPr>
    </w:p>
    <w:p w14:paraId="30329223"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1F1D1B96" w14:textId="77777777" w:rsidR="00F67B58" w:rsidRPr="00037C6A" w:rsidRDefault="00F67B58" w:rsidP="00F67B58">
      <w:pPr>
        <w:ind w:left="2127" w:hanging="2127"/>
        <w:jc w:val="both"/>
        <w:rPr>
          <w:sz w:val="24"/>
          <w:szCs w:val="24"/>
        </w:rPr>
      </w:pPr>
    </w:p>
    <w:p w14:paraId="3AB81F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44950C89" w14:textId="77777777" w:rsidR="00F67B58" w:rsidRPr="00037C6A" w:rsidRDefault="00F67B58" w:rsidP="00F67B58">
      <w:pPr>
        <w:ind w:left="2127" w:hanging="2127"/>
        <w:jc w:val="both"/>
        <w:rPr>
          <w:sz w:val="24"/>
          <w:szCs w:val="24"/>
        </w:rPr>
      </w:pPr>
    </w:p>
    <w:p w14:paraId="09378C55" w14:textId="77777777" w:rsidR="000D2C05" w:rsidRDefault="00F67B58" w:rsidP="00F67B58">
      <w:pPr>
        <w:ind w:left="2127" w:hanging="2127"/>
        <w:jc w:val="both"/>
        <w:rPr>
          <w:sz w:val="24"/>
          <w:szCs w:val="24"/>
        </w:rPr>
      </w:pPr>
      <w:r w:rsidRPr="00037C6A">
        <w:rPr>
          <w:sz w:val="24"/>
          <w:szCs w:val="24"/>
        </w:rPr>
        <w:t>Observação:</w:t>
      </w:r>
      <w:r w:rsidRPr="00037C6A">
        <w:rPr>
          <w:sz w:val="24"/>
          <w:szCs w:val="24"/>
        </w:rPr>
        <w:tab/>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40566950" w14:textId="508B4088" w:rsidR="00F67B58" w:rsidRPr="00037C6A" w:rsidRDefault="00F67B58" w:rsidP="00F67B58">
      <w:pPr>
        <w:ind w:left="2127" w:hanging="2127"/>
        <w:jc w:val="both"/>
        <w:rPr>
          <w:sz w:val="24"/>
          <w:szCs w:val="24"/>
        </w:rPr>
      </w:pPr>
    </w:p>
    <w:p w14:paraId="4E12EC2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46FAF9C0" w14:textId="77777777" w:rsidR="00F67B58" w:rsidRPr="00037C6A" w:rsidRDefault="00F67B58" w:rsidP="00F67B58">
      <w:pPr>
        <w:jc w:val="both"/>
        <w:rPr>
          <w:sz w:val="24"/>
          <w:szCs w:val="24"/>
        </w:rPr>
      </w:pPr>
    </w:p>
    <w:p w14:paraId="254C0335"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7023D487" w14:textId="77777777" w:rsidR="00F67B58" w:rsidRPr="00037C6A" w:rsidRDefault="00F67B58" w:rsidP="00F67B58">
      <w:pPr>
        <w:ind w:left="2127" w:hanging="2127"/>
        <w:jc w:val="both"/>
        <w:rPr>
          <w:sz w:val="24"/>
          <w:szCs w:val="24"/>
        </w:rPr>
      </w:pPr>
    </w:p>
    <w:p w14:paraId="299D3BC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100BEB96" w14:textId="77777777" w:rsidR="00F67B58" w:rsidRPr="00037C6A" w:rsidRDefault="00F67B58" w:rsidP="00F67B58">
      <w:pPr>
        <w:ind w:left="2127" w:hanging="2127"/>
        <w:jc w:val="both"/>
        <w:rPr>
          <w:sz w:val="24"/>
          <w:szCs w:val="24"/>
        </w:rPr>
      </w:pPr>
    </w:p>
    <w:p w14:paraId="3459913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6B25B064" w14:textId="77777777" w:rsidR="00F67B58" w:rsidRPr="00037C6A" w:rsidRDefault="00F67B58" w:rsidP="00F67B58">
      <w:pPr>
        <w:ind w:left="2127" w:hanging="2127"/>
        <w:jc w:val="both"/>
        <w:rPr>
          <w:sz w:val="24"/>
          <w:szCs w:val="24"/>
        </w:rPr>
      </w:pPr>
    </w:p>
    <w:p w14:paraId="1FECE75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5E749826" w14:textId="77777777" w:rsidR="00F67B58" w:rsidRPr="00037C6A" w:rsidRDefault="00F67B58" w:rsidP="00F67B58">
      <w:pPr>
        <w:ind w:left="2127" w:hanging="2127"/>
        <w:jc w:val="both"/>
        <w:rPr>
          <w:b/>
          <w:sz w:val="24"/>
          <w:szCs w:val="24"/>
        </w:rPr>
      </w:pPr>
    </w:p>
    <w:p w14:paraId="39FDE0F1"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14:paraId="5BAB500C" w14:textId="77777777" w:rsidR="00F67B58" w:rsidRPr="00037C6A" w:rsidRDefault="00F67B58" w:rsidP="00F67B58">
      <w:pPr>
        <w:ind w:left="2127" w:hanging="2127"/>
        <w:jc w:val="both"/>
        <w:rPr>
          <w:sz w:val="24"/>
          <w:szCs w:val="24"/>
        </w:rPr>
      </w:pPr>
    </w:p>
    <w:p w14:paraId="562AB5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3F88751B" w14:textId="77777777" w:rsidR="00F67B58" w:rsidRPr="00037C6A" w:rsidRDefault="00F67B58" w:rsidP="00F67B58">
      <w:pPr>
        <w:ind w:left="2127" w:hanging="2127"/>
        <w:jc w:val="both"/>
        <w:rPr>
          <w:sz w:val="24"/>
          <w:szCs w:val="24"/>
        </w:rPr>
      </w:pPr>
    </w:p>
    <w:p w14:paraId="4FD61643" w14:textId="77777777" w:rsidR="000D2C05"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p>
    <w:p w14:paraId="5C4D712D" w14:textId="55704A0F" w:rsidR="00F67B58" w:rsidRPr="00037C6A" w:rsidRDefault="00F67B58" w:rsidP="00F67B58">
      <w:pPr>
        <w:ind w:left="2127" w:hanging="2127"/>
        <w:jc w:val="both"/>
        <w:rPr>
          <w:sz w:val="24"/>
          <w:szCs w:val="24"/>
        </w:rPr>
      </w:pPr>
    </w:p>
    <w:p w14:paraId="21FBAFD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4F9521BF" w14:textId="77777777" w:rsidR="00F67B58" w:rsidRPr="00037C6A" w:rsidRDefault="00F67B58" w:rsidP="00F67B58">
      <w:pPr>
        <w:ind w:left="2127" w:hanging="2127"/>
        <w:jc w:val="both"/>
        <w:rPr>
          <w:sz w:val="24"/>
          <w:szCs w:val="24"/>
        </w:rPr>
      </w:pPr>
    </w:p>
    <w:p w14:paraId="273C6C0A"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14:paraId="54097254" w14:textId="77777777" w:rsidR="00F67B58" w:rsidRPr="00037C6A" w:rsidRDefault="00F67B58" w:rsidP="00F67B58">
      <w:pPr>
        <w:ind w:left="2127" w:hanging="2127"/>
        <w:jc w:val="both"/>
        <w:rPr>
          <w:b/>
          <w:sz w:val="24"/>
          <w:szCs w:val="24"/>
        </w:rPr>
      </w:pPr>
    </w:p>
    <w:p w14:paraId="0973F1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3FFC3F28" w14:textId="77777777" w:rsidR="00F67B58" w:rsidRPr="00037C6A" w:rsidRDefault="00F67B58" w:rsidP="00F67B58">
      <w:pPr>
        <w:ind w:left="2127" w:hanging="2127"/>
        <w:jc w:val="both"/>
        <w:rPr>
          <w:sz w:val="24"/>
          <w:szCs w:val="24"/>
        </w:rPr>
      </w:pPr>
    </w:p>
    <w:p w14:paraId="4B0FBFDE" w14:textId="18C838D1"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w:t>
      </w:r>
      <w:r w:rsidR="000D2C05">
        <w:rPr>
          <w:sz w:val="24"/>
          <w:szCs w:val="24"/>
        </w:rPr>
        <w:t xml:space="preserve"> </w:t>
      </w:r>
      <w:r w:rsidRPr="00037C6A">
        <w:rPr>
          <w:sz w:val="24"/>
          <w:szCs w:val="24"/>
        </w:rPr>
        <w:t xml:space="preserve">Criar um campo separado para apresentação de cada um desses </w:t>
      </w:r>
      <w:r w:rsidRPr="00037C6A">
        <w:rPr>
          <w:sz w:val="24"/>
          <w:szCs w:val="24"/>
        </w:rPr>
        <w:lastRenderedPageBreak/>
        <w:t>abatimentos.</w:t>
      </w:r>
    </w:p>
    <w:p w14:paraId="3640756D" w14:textId="77777777" w:rsidR="00F67B58" w:rsidRPr="00037C6A" w:rsidRDefault="00F67B58" w:rsidP="00F67B58">
      <w:pPr>
        <w:ind w:left="2127" w:hanging="2127"/>
        <w:jc w:val="both"/>
        <w:rPr>
          <w:sz w:val="24"/>
          <w:szCs w:val="24"/>
        </w:rPr>
      </w:pPr>
    </w:p>
    <w:p w14:paraId="61E59EE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10DE89F" w14:textId="77777777" w:rsidR="00F67B58" w:rsidRPr="00037C6A" w:rsidRDefault="00F67B58" w:rsidP="00F67B58">
      <w:pPr>
        <w:ind w:left="2127" w:hanging="2127"/>
        <w:jc w:val="both"/>
        <w:rPr>
          <w:sz w:val="24"/>
          <w:szCs w:val="24"/>
        </w:rPr>
      </w:pPr>
    </w:p>
    <w:p w14:paraId="4DA1FA65"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5A0FDE57" w14:textId="77777777" w:rsidR="00F67B58" w:rsidRPr="00037C6A" w:rsidRDefault="00F67B58" w:rsidP="00F67B58">
      <w:pPr>
        <w:ind w:left="2127" w:hanging="2127"/>
        <w:jc w:val="both"/>
        <w:rPr>
          <w:sz w:val="24"/>
          <w:szCs w:val="24"/>
        </w:rPr>
      </w:pPr>
    </w:p>
    <w:p w14:paraId="2DD18DC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5B396495" w14:textId="77777777" w:rsidR="00F67B58" w:rsidRPr="00037C6A" w:rsidRDefault="00F67B58" w:rsidP="00F67B58">
      <w:pPr>
        <w:ind w:left="2127" w:hanging="2127"/>
        <w:jc w:val="both"/>
        <w:rPr>
          <w:sz w:val="24"/>
          <w:szCs w:val="24"/>
        </w:rPr>
      </w:pPr>
    </w:p>
    <w:p w14:paraId="43D49F0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4EE62696" w14:textId="77777777" w:rsidR="00F67B58" w:rsidRPr="000D2C05" w:rsidRDefault="00F67B58" w:rsidP="00F67B58">
      <w:pPr>
        <w:ind w:firstLine="2160"/>
        <w:jc w:val="both"/>
        <w:rPr>
          <w:sz w:val="24"/>
          <w:szCs w:val="24"/>
        </w:rPr>
      </w:pPr>
    </w:p>
    <w:p w14:paraId="6E632E2B"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6DEF141D" w14:textId="77777777" w:rsidR="00F67B58" w:rsidRPr="00037C6A" w:rsidRDefault="00F67B58" w:rsidP="00F67B58">
      <w:pPr>
        <w:ind w:firstLine="2160"/>
        <w:jc w:val="both"/>
        <w:rPr>
          <w:sz w:val="24"/>
          <w:szCs w:val="24"/>
        </w:rPr>
      </w:pPr>
    </w:p>
    <w:p w14:paraId="07E39D57" w14:textId="77BA0842" w:rsidR="00F67B58" w:rsidRPr="00037C6A" w:rsidRDefault="00F67B58" w:rsidP="00F67B58">
      <w:pPr>
        <w:ind w:left="2127" w:hanging="2127"/>
        <w:jc w:val="both"/>
        <w:rPr>
          <w:b/>
          <w:sz w:val="24"/>
          <w:szCs w:val="24"/>
        </w:rPr>
      </w:pPr>
      <w:r w:rsidRPr="00037C6A">
        <w:rPr>
          <w:b/>
          <w:sz w:val="24"/>
          <w:szCs w:val="24"/>
        </w:rPr>
        <w:t>Campo Nº 16.0</w:t>
      </w:r>
      <w:r w:rsidR="000D2C05">
        <w:rPr>
          <w:b/>
          <w:sz w:val="24"/>
          <w:szCs w:val="24"/>
        </w:rPr>
        <w:t xml:space="preserve"> </w:t>
      </w:r>
      <w:r w:rsidRPr="00037C6A">
        <w:rPr>
          <w:b/>
          <w:sz w:val="24"/>
        </w:rPr>
        <w:t xml:space="preserve">Receita Unitária de Juros da Operação </w:t>
      </w:r>
      <w:r w:rsidRPr="00037C6A">
        <w:rPr>
          <w:b/>
          <w:sz w:val="24"/>
          <w:szCs w:val="24"/>
        </w:rPr>
        <w:t>(moeda/unidade)</w:t>
      </w:r>
      <w:r w:rsidRPr="00037C6A">
        <w:rPr>
          <w:b/>
          <w:sz w:val="24"/>
          <w:szCs w:val="24"/>
        </w:rPr>
        <w:tab/>
      </w:r>
    </w:p>
    <w:p w14:paraId="4217CF5F" w14:textId="77777777" w:rsidR="00F67B58" w:rsidRPr="00037C6A" w:rsidRDefault="00F67B58" w:rsidP="00F67B58">
      <w:pPr>
        <w:ind w:left="2127" w:hanging="2127"/>
        <w:jc w:val="both"/>
        <w:rPr>
          <w:sz w:val="24"/>
          <w:szCs w:val="24"/>
        </w:rPr>
      </w:pPr>
    </w:p>
    <w:p w14:paraId="267B554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6482DECD" w14:textId="77777777" w:rsidR="00F67B58" w:rsidRPr="00037C6A" w:rsidRDefault="00F67B58" w:rsidP="00F67B58">
      <w:pPr>
        <w:ind w:left="2127" w:hanging="2127"/>
        <w:jc w:val="both"/>
        <w:rPr>
          <w:sz w:val="24"/>
          <w:szCs w:val="24"/>
        </w:rPr>
      </w:pPr>
    </w:p>
    <w:p w14:paraId="0BAA5B28" w14:textId="2ACFE00A" w:rsidR="00F67B58" w:rsidRPr="00037C6A" w:rsidRDefault="00F67B58" w:rsidP="00F67B58">
      <w:pPr>
        <w:ind w:left="2127" w:hanging="2127"/>
        <w:jc w:val="both"/>
        <w:rPr>
          <w:sz w:val="24"/>
          <w:szCs w:val="24"/>
        </w:rPr>
      </w:pPr>
      <w:r w:rsidRPr="00037C6A">
        <w:rPr>
          <w:sz w:val="24"/>
          <w:szCs w:val="24"/>
        </w:rPr>
        <w:t>Observação:</w:t>
      </w:r>
      <w:r w:rsidR="000D2C05">
        <w:rPr>
          <w:sz w:val="24"/>
          <w:szCs w:val="24"/>
        </w:rPr>
        <w:t xml:space="preserve"> </w:t>
      </w:r>
      <w:r w:rsidRPr="00037C6A">
        <w:rPr>
          <w:sz w:val="24"/>
          <w:szCs w:val="24"/>
        </w:rPr>
        <w:t>informar o valor unitário dos juros recebidos pelo pagamento atrasado da fatura.</w:t>
      </w:r>
    </w:p>
    <w:p w14:paraId="2177CA9A" w14:textId="77777777" w:rsidR="00F67B58" w:rsidRPr="00037C6A" w:rsidRDefault="00F67B58" w:rsidP="00F67B58">
      <w:pPr>
        <w:ind w:left="2127" w:hanging="2127"/>
        <w:jc w:val="both"/>
        <w:rPr>
          <w:sz w:val="24"/>
          <w:szCs w:val="24"/>
        </w:rPr>
      </w:pPr>
    </w:p>
    <w:p w14:paraId="0BA42AD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340C8373" w14:textId="77777777" w:rsidR="00F67B58" w:rsidRPr="00037C6A" w:rsidRDefault="00F67B58" w:rsidP="00F67B58">
      <w:pPr>
        <w:ind w:left="2127" w:hanging="2127"/>
        <w:jc w:val="both"/>
        <w:rPr>
          <w:sz w:val="24"/>
          <w:szCs w:val="24"/>
        </w:rPr>
      </w:pPr>
    </w:p>
    <w:p w14:paraId="5F1BAA97"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436C5E90" w14:textId="77777777" w:rsidR="00F67B58" w:rsidRPr="00037C6A" w:rsidRDefault="00F67B58" w:rsidP="00F67B58">
      <w:pPr>
        <w:ind w:left="2127" w:hanging="2127"/>
        <w:jc w:val="both"/>
        <w:rPr>
          <w:sz w:val="24"/>
          <w:szCs w:val="24"/>
        </w:rPr>
      </w:pPr>
    </w:p>
    <w:p w14:paraId="2F748FE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5C09537" w14:textId="77777777" w:rsidR="00F67B58" w:rsidRPr="00037C6A" w:rsidRDefault="00F67B58" w:rsidP="00F67B58">
      <w:pPr>
        <w:ind w:left="2127" w:hanging="2127"/>
        <w:jc w:val="both"/>
        <w:rPr>
          <w:sz w:val="24"/>
          <w:szCs w:val="24"/>
        </w:rPr>
      </w:pPr>
    </w:p>
    <w:p w14:paraId="682916B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0B59BCCF" w14:textId="77777777" w:rsidR="00F67B58" w:rsidRPr="00037C6A" w:rsidRDefault="00F67B58" w:rsidP="00F67B58">
      <w:pPr>
        <w:jc w:val="both"/>
        <w:rPr>
          <w:sz w:val="24"/>
          <w:szCs w:val="24"/>
        </w:rPr>
      </w:pPr>
    </w:p>
    <w:p w14:paraId="0CACFF82"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63D2DB71" w14:textId="77777777" w:rsidR="00F67B58" w:rsidRPr="00037C6A" w:rsidRDefault="00F67B58" w:rsidP="00F67B58">
      <w:pPr>
        <w:ind w:left="2127" w:hanging="2127"/>
        <w:jc w:val="both"/>
        <w:rPr>
          <w:sz w:val="24"/>
          <w:szCs w:val="24"/>
        </w:rPr>
      </w:pPr>
    </w:p>
    <w:p w14:paraId="2B39674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543ADCFD" w14:textId="77777777" w:rsidR="00F67B58" w:rsidRPr="00037C6A" w:rsidRDefault="00F67B58" w:rsidP="00F67B58">
      <w:pPr>
        <w:ind w:left="2127" w:hanging="2127"/>
        <w:jc w:val="both"/>
        <w:rPr>
          <w:sz w:val="24"/>
          <w:szCs w:val="24"/>
        </w:rPr>
      </w:pPr>
    </w:p>
    <w:p w14:paraId="713CAE7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3FFE4C9F" w14:textId="77777777" w:rsidR="00F67B58" w:rsidRPr="00037C6A" w:rsidRDefault="00F67B58" w:rsidP="00F67B58">
      <w:pPr>
        <w:ind w:left="2127" w:hanging="2127"/>
        <w:jc w:val="both"/>
        <w:rPr>
          <w:sz w:val="24"/>
          <w:szCs w:val="24"/>
        </w:rPr>
      </w:pPr>
    </w:p>
    <w:p w14:paraId="19CE428F"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18DC36C7" w14:textId="77777777" w:rsidR="00F67B58" w:rsidRPr="00037C6A" w:rsidRDefault="00F67B58" w:rsidP="00F67B58">
      <w:pPr>
        <w:ind w:left="2127" w:hanging="2127"/>
        <w:jc w:val="both"/>
        <w:rPr>
          <w:sz w:val="24"/>
          <w:szCs w:val="24"/>
        </w:rPr>
      </w:pPr>
    </w:p>
    <w:p w14:paraId="532E271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2C9D888D" w14:textId="77777777" w:rsidR="00F67B58" w:rsidRPr="00037C6A" w:rsidRDefault="00F67B58" w:rsidP="00F67B58">
      <w:pPr>
        <w:ind w:left="2127" w:hanging="2127"/>
        <w:jc w:val="both"/>
        <w:rPr>
          <w:sz w:val="24"/>
          <w:szCs w:val="24"/>
        </w:rPr>
      </w:pPr>
    </w:p>
    <w:p w14:paraId="328C46BD" w14:textId="77777777"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os canais de distribuição informados neste campo devem estar de acordo com aqueles descritos no item IV.7.</w:t>
      </w:r>
    </w:p>
    <w:p w14:paraId="4A829F5F" w14:textId="77777777" w:rsidR="00F67B58" w:rsidRPr="00037C6A" w:rsidRDefault="00F67B58" w:rsidP="00F67B58">
      <w:pPr>
        <w:ind w:left="2127" w:hanging="2127"/>
        <w:jc w:val="both"/>
        <w:rPr>
          <w:sz w:val="24"/>
          <w:szCs w:val="24"/>
        </w:rPr>
      </w:pPr>
      <w:r w:rsidRPr="00037C6A">
        <w:rPr>
          <w:sz w:val="24"/>
          <w:szCs w:val="24"/>
        </w:rPr>
        <w:tab/>
      </w:r>
    </w:p>
    <w:p w14:paraId="1028C9C5" w14:textId="77777777" w:rsidR="00F67B58" w:rsidRPr="00037C6A" w:rsidRDefault="00F67B58" w:rsidP="00F67B58">
      <w:pPr>
        <w:ind w:left="2127" w:hanging="3"/>
        <w:jc w:val="both"/>
        <w:rPr>
          <w:sz w:val="24"/>
          <w:szCs w:val="24"/>
        </w:rPr>
      </w:pPr>
      <w:r w:rsidRPr="00037C6A">
        <w:rPr>
          <w:sz w:val="24"/>
          <w:szCs w:val="24"/>
        </w:rPr>
        <w:t>1 = canal 1</w:t>
      </w:r>
    </w:p>
    <w:p w14:paraId="07D13E45" w14:textId="77777777" w:rsidR="00F67B58" w:rsidRPr="00037C6A" w:rsidRDefault="00F67B58" w:rsidP="00F67B58">
      <w:pPr>
        <w:ind w:left="2127" w:hanging="2127"/>
        <w:jc w:val="both"/>
        <w:rPr>
          <w:sz w:val="24"/>
          <w:szCs w:val="24"/>
        </w:rPr>
      </w:pPr>
      <w:r w:rsidRPr="00037C6A">
        <w:rPr>
          <w:sz w:val="24"/>
          <w:szCs w:val="24"/>
        </w:rPr>
        <w:tab/>
        <w:t>2 = canal 2</w:t>
      </w:r>
    </w:p>
    <w:p w14:paraId="014E9D49"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3FF4A02F" w14:textId="77777777" w:rsidR="00F67B58" w:rsidRPr="00037C6A" w:rsidRDefault="00F67B58" w:rsidP="00F67B58">
      <w:pPr>
        <w:ind w:left="2127" w:hanging="2127"/>
        <w:jc w:val="both"/>
        <w:rPr>
          <w:sz w:val="24"/>
          <w:szCs w:val="24"/>
        </w:rPr>
      </w:pPr>
    </w:p>
    <w:p w14:paraId="26B1FA6D"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14E0F441" w14:textId="77777777" w:rsidR="00F67B58" w:rsidRPr="00037C6A" w:rsidRDefault="00F67B58" w:rsidP="00F67B58">
      <w:pPr>
        <w:ind w:left="2127" w:hanging="2127"/>
        <w:jc w:val="both"/>
        <w:rPr>
          <w:sz w:val="24"/>
          <w:szCs w:val="24"/>
        </w:rPr>
      </w:pPr>
    </w:p>
    <w:p w14:paraId="15070E2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4AB5910E" w14:textId="77777777" w:rsidR="00F67B58" w:rsidRPr="00037C6A" w:rsidRDefault="00F67B58" w:rsidP="00F67B58">
      <w:pPr>
        <w:ind w:left="2127" w:hanging="2127"/>
        <w:jc w:val="both"/>
        <w:rPr>
          <w:sz w:val="24"/>
          <w:szCs w:val="24"/>
        </w:rPr>
      </w:pPr>
    </w:p>
    <w:p w14:paraId="328A9F1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0B067A32" w14:textId="77777777" w:rsidR="00F67B58" w:rsidRPr="00037C6A" w:rsidRDefault="00F67B58" w:rsidP="00F67B58">
      <w:pPr>
        <w:ind w:left="2127" w:hanging="2127"/>
        <w:jc w:val="both"/>
        <w:rPr>
          <w:sz w:val="24"/>
          <w:szCs w:val="24"/>
        </w:rPr>
      </w:pPr>
      <w:r w:rsidRPr="00037C6A">
        <w:rPr>
          <w:sz w:val="24"/>
          <w:szCs w:val="24"/>
        </w:rPr>
        <w:tab/>
      </w:r>
    </w:p>
    <w:p w14:paraId="128A8A29" w14:textId="77777777" w:rsidR="00F67B58" w:rsidRPr="00037C6A" w:rsidRDefault="00F67B58" w:rsidP="00F67B58">
      <w:pPr>
        <w:ind w:left="2127" w:hanging="3"/>
        <w:jc w:val="both"/>
        <w:rPr>
          <w:sz w:val="24"/>
          <w:szCs w:val="24"/>
        </w:rPr>
      </w:pPr>
      <w:r w:rsidRPr="00037C6A">
        <w:rPr>
          <w:sz w:val="24"/>
          <w:szCs w:val="24"/>
        </w:rPr>
        <w:t>1 = 30 dias após a fatura</w:t>
      </w:r>
    </w:p>
    <w:p w14:paraId="67E310FF"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0D0FF921"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38D52F72" w14:textId="77777777" w:rsidR="00F67B58" w:rsidRPr="00037C6A" w:rsidRDefault="00F67B58" w:rsidP="00F67B58">
      <w:pPr>
        <w:ind w:left="2127" w:hanging="2127"/>
        <w:jc w:val="both"/>
        <w:rPr>
          <w:sz w:val="24"/>
          <w:szCs w:val="24"/>
        </w:rPr>
      </w:pPr>
    </w:p>
    <w:p w14:paraId="6589F4B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787D00B1"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5DD0070D" w14:textId="77777777" w:rsidTr="005C591A">
        <w:tc>
          <w:tcPr>
            <w:tcW w:w="10211" w:type="dxa"/>
          </w:tcPr>
          <w:p w14:paraId="6E9070B2" w14:textId="03B8FC72"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w:t>
            </w:r>
            <w:r w:rsidR="000D2C05">
              <w:rPr>
                <w:sz w:val="24"/>
                <w:szCs w:val="24"/>
              </w:rPr>
              <w:t xml:space="preserve"> </w:t>
            </w:r>
            <w:r w:rsidRPr="00037C6A">
              <w:rPr>
                <w:sz w:val="24"/>
                <w:szCs w:val="24"/>
              </w:rPr>
              <w:t>Caso haja necessidade, a empresa poderá acrescentar outros campos.</w:t>
            </w:r>
          </w:p>
          <w:p w14:paraId="36405A2B"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10AB58FD" w14:textId="77777777" w:rsidR="00F67B58" w:rsidRPr="000D2C05" w:rsidRDefault="00F67B58" w:rsidP="00F67B58">
      <w:pPr>
        <w:ind w:left="2127" w:hanging="2127"/>
        <w:jc w:val="both"/>
        <w:rPr>
          <w:sz w:val="24"/>
          <w:szCs w:val="24"/>
        </w:rPr>
      </w:pPr>
    </w:p>
    <w:p w14:paraId="18819E88"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3FAB78DC" w14:textId="77777777" w:rsidR="00F67B58" w:rsidRPr="00037C6A" w:rsidRDefault="00F67B58" w:rsidP="00F67B58">
      <w:pPr>
        <w:jc w:val="both"/>
        <w:rPr>
          <w:sz w:val="24"/>
          <w:szCs w:val="24"/>
        </w:rPr>
      </w:pPr>
    </w:p>
    <w:p w14:paraId="3048654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6461B745" w14:textId="77777777" w:rsidR="00F67B58" w:rsidRPr="00037C6A" w:rsidRDefault="00F67B58" w:rsidP="00F67B58">
      <w:pPr>
        <w:ind w:left="2127" w:hanging="2127"/>
        <w:jc w:val="both"/>
        <w:rPr>
          <w:sz w:val="24"/>
          <w:szCs w:val="24"/>
        </w:rPr>
      </w:pPr>
    </w:p>
    <w:p w14:paraId="13C0BC8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640DD83E" w14:textId="77777777" w:rsidR="00F67B58" w:rsidRPr="00037C6A" w:rsidRDefault="00F67B58" w:rsidP="00F67B58">
      <w:pPr>
        <w:ind w:left="2127" w:hanging="2127"/>
        <w:jc w:val="both"/>
        <w:rPr>
          <w:sz w:val="24"/>
          <w:szCs w:val="24"/>
        </w:rPr>
      </w:pPr>
    </w:p>
    <w:p w14:paraId="022DA1C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w:t>
      </w:r>
      <w:r w:rsidRPr="00037C6A">
        <w:rPr>
          <w:sz w:val="24"/>
          <w:szCs w:val="24"/>
        </w:rPr>
        <w:lastRenderedPageBreak/>
        <w:t>total de despesas incorridas (ex.: combustível). Anexar planilhas explicativas.</w:t>
      </w:r>
    </w:p>
    <w:p w14:paraId="2BA36426" w14:textId="77777777" w:rsidR="00F67B58" w:rsidRPr="00037C6A" w:rsidRDefault="00F67B58" w:rsidP="00F67B58">
      <w:pPr>
        <w:ind w:left="2127" w:hanging="2127"/>
        <w:jc w:val="both"/>
        <w:rPr>
          <w:sz w:val="24"/>
          <w:szCs w:val="24"/>
        </w:rPr>
      </w:pPr>
    </w:p>
    <w:p w14:paraId="3645C306"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2D579705" w14:textId="77777777" w:rsidR="00F67B58" w:rsidRPr="00037C6A" w:rsidRDefault="00F67B58" w:rsidP="00F67B58">
      <w:pPr>
        <w:ind w:left="2127" w:hanging="2127"/>
        <w:jc w:val="both"/>
        <w:rPr>
          <w:b/>
          <w:sz w:val="24"/>
          <w:szCs w:val="24"/>
        </w:rPr>
      </w:pPr>
    </w:p>
    <w:p w14:paraId="14496C7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5FD3D0CC" w14:textId="77777777" w:rsidR="00F67B58" w:rsidRPr="00037C6A" w:rsidRDefault="00F67B58" w:rsidP="00F67B58">
      <w:pPr>
        <w:ind w:left="2127" w:hanging="2127"/>
        <w:jc w:val="both"/>
        <w:rPr>
          <w:sz w:val="24"/>
          <w:szCs w:val="24"/>
        </w:rPr>
      </w:pPr>
    </w:p>
    <w:p w14:paraId="5BFE16B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3DB99CC8" w14:textId="77777777" w:rsidR="00F67B58" w:rsidRPr="00037C6A" w:rsidRDefault="00F67B58" w:rsidP="00F67B58">
      <w:pPr>
        <w:ind w:left="2127" w:hanging="2127"/>
        <w:jc w:val="both"/>
        <w:rPr>
          <w:sz w:val="24"/>
          <w:szCs w:val="24"/>
        </w:rPr>
      </w:pPr>
    </w:p>
    <w:p w14:paraId="14C070A3"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35ADD7BC" w14:textId="77777777" w:rsidR="00F67B58" w:rsidRPr="00037C6A" w:rsidRDefault="00F67B58" w:rsidP="00F67B58">
      <w:pPr>
        <w:ind w:left="2127" w:hanging="2127"/>
        <w:jc w:val="both"/>
        <w:rPr>
          <w:sz w:val="24"/>
          <w:szCs w:val="24"/>
        </w:rPr>
      </w:pPr>
    </w:p>
    <w:p w14:paraId="693A1BD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7549F691" w14:textId="77777777" w:rsidR="00F67B58" w:rsidRPr="00037C6A" w:rsidRDefault="00F67B58" w:rsidP="00F67B58">
      <w:pPr>
        <w:ind w:left="2127" w:hanging="2127"/>
        <w:jc w:val="both"/>
        <w:rPr>
          <w:sz w:val="24"/>
          <w:szCs w:val="24"/>
        </w:rPr>
      </w:pPr>
    </w:p>
    <w:p w14:paraId="31850A1E" w14:textId="62D5222E"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w:t>
      </w:r>
      <w:r w:rsidR="000D2C05">
        <w:rPr>
          <w:sz w:val="24"/>
          <w:szCs w:val="24"/>
        </w:rPr>
        <w:t xml:space="preserve"> </w:t>
      </w:r>
      <w:r w:rsidRPr="00037C6A">
        <w:rPr>
          <w:sz w:val="24"/>
          <w:szCs w:val="24"/>
        </w:rPr>
        <w:t>Quando houver necessidade de alocar o frete em função da diversidade de itens incluídos no carregamento, a alocação será efetuada na base em que o frete foi calculado (ex.: peso, volume).</w:t>
      </w:r>
    </w:p>
    <w:p w14:paraId="57E1FB09" w14:textId="77777777" w:rsidR="00F67B58" w:rsidRPr="00037C6A" w:rsidRDefault="00F67B58" w:rsidP="00F67B58">
      <w:pPr>
        <w:ind w:left="2127" w:hanging="2127"/>
        <w:jc w:val="both"/>
        <w:rPr>
          <w:sz w:val="24"/>
          <w:szCs w:val="24"/>
        </w:rPr>
      </w:pPr>
    </w:p>
    <w:p w14:paraId="136875D1" w14:textId="3329F16B"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w:t>
      </w:r>
      <w:r w:rsidR="000D2C05">
        <w:rPr>
          <w:sz w:val="24"/>
          <w:szCs w:val="24"/>
        </w:rPr>
        <w:t xml:space="preserve"> </w:t>
      </w:r>
      <w:r w:rsidRPr="00037C6A">
        <w:rPr>
          <w:sz w:val="24"/>
          <w:szCs w:val="24"/>
        </w:rPr>
        <w:t>Anexar planilhas explicativas.</w:t>
      </w:r>
    </w:p>
    <w:p w14:paraId="297C9BD5" w14:textId="77777777" w:rsidR="00F67B58" w:rsidRPr="00037C6A" w:rsidRDefault="00F67B58" w:rsidP="00F67B58">
      <w:pPr>
        <w:ind w:left="2127" w:hanging="2127"/>
        <w:jc w:val="both"/>
        <w:rPr>
          <w:sz w:val="24"/>
          <w:szCs w:val="24"/>
        </w:rPr>
      </w:pPr>
    </w:p>
    <w:p w14:paraId="2C730A1B"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54576B79" w14:textId="77777777" w:rsidR="00F67B58" w:rsidRPr="00037C6A" w:rsidRDefault="00F67B58" w:rsidP="00F67B58">
      <w:pPr>
        <w:ind w:left="2127" w:hanging="2127"/>
        <w:jc w:val="both"/>
        <w:rPr>
          <w:sz w:val="24"/>
          <w:szCs w:val="24"/>
        </w:rPr>
      </w:pPr>
    </w:p>
    <w:p w14:paraId="38C2ED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29221552" w14:textId="77777777" w:rsidR="00F67B58" w:rsidRPr="00037C6A" w:rsidRDefault="00F67B58" w:rsidP="00F67B58">
      <w:pPr>
        <w:ind w:left="2127" w:hanging="2127"/>
        <w:jc w:val="both"/>
        <w:rPr>
          <w:sz w:val="24"/>
          <w:szCs w:val="24"/>
        </w:rPr>
      </w:pPr>
    </w:p>
    <w:p w14:paraId="1B98C59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4EE1847A" w14:textId="77777777" w:rsidR="00F67B58" w:rsidRPr="00037C6A" w:rsidRDefault="00F67B58" w:rsidP="00F67B58">
      <w:pPr>
        <w:ind w:left="2127" w:hanging="2127"/>
        <w:jc w:val="both"/>
        <w:rPr>
          <w:sz w:val="24"/>
          <w:szCs w:val="24"/>
        </w:rPr>
      </w:pPr>
    </w:p>
    <w:p w14:paraId="3CA42CD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0159ED63" w14:textId="77777777" w:rsidR="00F67B58" w:rsidRPr="00037C6A" w:rsidRDefault="00F67B58" w:rsidP="00F67B58">
      <w:pPr>
        <w:ind w:left="2127" w:hanging="2127"/>
        <w:jc w:val="both"/>
        <w:rPr>
          <w:sz w:val="24"/>
          <w:szCs w:val="24"/>
        </w:rPr>
      </w:pPr>
    </w:p>
    <w:p w14:paraId="71F48CEF"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4DCF9FD7" w14:textId="77777777" w:rsidR="00F67B58" w:rsidRPr="00037C6A" w:rsidRDefault="00F67B58" w:rsidP="00F67B58">
      <w:pPr>
        <w:ind w:left="2127" w:hanging="2127"/>
        <w:jc w:val="both"/>
        <w:rPr>
          <w:sz w:val="24"/>
          <w:szCs w:val="24"/>
        </w:rPr>
      </w:pPr>
    </w:p>
    <w:p w14:paraId="3133D99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14:paraId="2D2F5192" w14:textId="77777777" w:rsidR="00F67B58" w:rsidRPr="00037C6A" w:rsidRDefault="00F67B58" w:rsidP="00F67B58">
      <w:pPr>
        <w:ind w:left="2127" w:hanging="2127"/>
        <w:jc w:val="both"/>
        <w:rPr>
          <w:sz w:val="24"/>
          <w:szCs w:val="24"/>
        </w:rPr>
      </w:pPr>
    </w:p>
    <w:p w14:paraId="0B590E1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727EE0E5" w14:textId="77777777" w:rsidR="00F67B58" w:rsidRPr="00037C6A" w:rsidRDefault="00F67B58" w:rsidP="00F67B58">
      <w:pPr>
        <w:ind w:left="2127" w:hanging="2127"/>
        <w:jc w:val="both"/>
        <w:rPr>
          <w:sz w:val="24"/>
          <w:szCs w:val="24"/>
        </w:rPr>
      </w:pPr>
    </w:p>
    <w:p w14:paraId="0886AF2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31FA0552" w14:textId="77777777" w:rsidR="00F67B58" w:rsidRPr="00037C6A" w:rsidRDefault="00F67B58" w:rsidP="00F67B58">
      <w:pPr>
        <w:ind w:left="2127" w:hanging="2127"/>
        <w:jc w:val="both"/>
        <w:rPr>
          <w:sz w:val="24"/>
          <w:szCs w:val="24"/>
        </w:rPr>
      </w:pPr>
    </w:p>
    <w:p w14:paraId="5FAADD53"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38F99E62" w14:textId="77777777" w:rsidR="00F67B58" w:rsidRPr="00037C6A" w:rsidRDefault="00F67B58" w:rsidP="00F67B58">
      <w:pPr>
        <w:ind w:left="2127" w:hanging="2127"/>
        <w:jc w:val="both"/>
        <w:rPr>
          <w:sz w:val="24"/>
          <w:szCs w:val="24"/>
        </w:rPr>
      </w:pPr>
    </w:p>
    <w:p w14:paraId="5B3DD8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6E9F5BAF" w14:textId="77777777" w:rsidR="00F67B58" w:rsidRPr="00037C6A" w:rsidRDefault="00F67B58" w:rsidP="00F67B58">
      <w:pPr>
        <w:ind w:left="2127" w:hanging="2127"/>
        <w:jc w:val="both"/>
        <w:rPr>
          <w:sz w:val="24"/>
          <w:szCs w:val="24"/>
        </w:rPr>
      </w:pPr>
    </w:p>
    <w:p w14:paraId="728D29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2C796227" w14:textId="77777777" w:rsidR="00F67B58" w:rsidRPr="00037C6A" w:rsidRDefault="00F67B58" w:rsidP="00F67B58">
      <w:pPr>
        <w:ind w:left="2127" w:hanging="2127"/>
        <w:jc w:val="both"/>
        <w:rPr>
          <w:sz w:val="24"/>
          <w:szCs w:val="24"/>
        </w:rPr>
      </w:pPr>
    </w:p>
    <w:p w14:paraId="47B74C02" w14:textId="2F0D964D"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w:t>
      </w:r>
      <w:r w:rsidR="000D2C05">
        <w:rPr>
          <w:sz w:val="24"/>
          <w:szCs w:val="24"/>
        </w:rPr>
        <w:t xml:space="preserve"> </w:t>
      </w:r>
      <w:r w:rsidRPr="00037C6A">
        <w:rPr>
          <w:sz w:val="24"/>
          <w:szCs w:val="24"/>
        </w:rPr>
        <w:t>Descrever como o custo unitário do frete foi calculado e anexar as respectivas planilhas de cálculo.</w:t>
      </w:r>
    </w:p>
    <w:p w14:paraId="5DEBBA66" w14:textId="77777777" w:rsidR="00F67B58" w:rsidRPr="00037C6A" w:rsidRDefault="00F67B58" w:rsidP="00F67B58">
      <w:pPr>
        <w:ind w:left="2127" w:hanging="2127"/>
        <w:jc w:val="both"/>
        <w:rPr>
          <w:sz w:val="24"/>
          <w:szCs w:val="24"/>
        </w:rPr>
      </w:pPr>
    </w:p>
    <w:p w14:paraId="375AB472"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2DC947A4" w14:textId="77777777" w:rsidR="00F67B58" w:rsidRPr="00037C6A" w:rsidRDefault="00F67B58" w:rsidP="00F67B58">
      <w:pPr>
        <w:ind w:left="2127" w:hanging="2127"/>
        <w:jc w:val="both"/>
        <w:rPr>
          <w:sz w:val="24"/>
          <w:szCs w:val="24"/>
        </w:rPr>
      </w:pPr>
    </w:p>
    <w:p w14:paraId="1DCE2A5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093ACADC" w14:textId="77777777" w:rsidR="00F67B58" w:rsidRPr="00037C6A" w:rsidRDefault="00F67B58" w:rsidP="00F67B58">
      <w:pPr>
        <w:ind w:left="2127" w:hanging="2127"/>
        <w:jc w:val="both"/>
        <w:rPr>
          <w:sz w:val="24"/>
          <w:szCs w:val="24"/>
        </w:rPr>
      </w:pPr>
    </w:p>
    <w:p w14:paraId="2F85147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1F6E0792" w14:textId="77777777" w:rsidR="00F67B58" w:rsidRPr="00037C6A" w:rsidRDefault="00F67B58" w:rsidP="00F67B58">
      <w:pPr>
        <w:ind w:left="2127" w:hanging="2127"/>
        <w:jc w:val="both"/>
        <w:rPr>
          <w:sz w:val="24"/>
          <w:szCs w:val="24"/>
        </w:rPr>
      </w:pPr>
    </w:p>
    <w:p w14:paraId="5B2541A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3F55A1A7" w14:textId="77777777" w:rsidR="00F67B58" w:rsidRPr="00037C6A" w:rsidRDefault="00F67B58" w:rsidP="00F67B58">
      <w:pPr>
        <w:ind w:left="2127" w:hanging="2127"/>
        <w:jc w:val="both"/>
        <w:rPr>
          <w:sz w:val="24"/>
          <w:szCs w:val="24"/>
        </w:rPr>
      </w:pPr>
    </w:p>
    <w:p w14:paraId="53275DA8"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2840D5A4" w14:textId="77777777" w:rsidR="00F67B58" w:rsidRPr="00037C6A" w:rsidRDefault="00F67B58" w:rsidP="00F67B58">
      <w:pPr>
        <w:ind w:left="2127" w:hanging="2127"/>
        <w:jc w:val="both"/>
        <w:rPr>
          <w:b/>
          <w:sz w:val="24"/>
          <w:szCs w:val="24"/>
        </w:rPr>
      </w:pPr>
    </w:p>
    <w:p w14:paraId="5A50C5B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67BE3F8B" w14:textId="77777777" w:rsidR="00F67B58" w:rsidRPr="00037C6A" w:rsidRDefault="00F67B58" w:rsidP="00F67B58">
      <w:pPr>
        <w:ind w:left="2127" w:hanging="2127"/>
        <w:jc w:val="both"/>
        <w:rPr>
          <w:sz w:val="24"/>
          <w:szCs w:val="24"/>
        </w:rPr>
      </w:pPr>
    </w:p>
    <w:p w14:paraId="0898A29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62A1842B" w14:textId="77777777" w:rsidR="00F67B58" w:rsidRPr="00037C6A" w:rsidRDefault="00F67B58" w:rsidP="00F67B58">
      <w:pPr>
        <w:ind w:left="2127" w:hanging="2127"/>
        <w:jc w:val="both"/>
        <w:rPr>
          <w:sz w:val="24"/>
          <w:szCs w:val="24"/>
        </w:rPr>
      </w:pPr>
    </w:p>
    <w:p w14:paraId="69584A3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7B2550EA" w14:textId="77777777" w:rsidR="00F67B58" w:rsidRPr="00037C6A" w:rsidRDefault="00F67B58" w:rsidP="00F67B58">
      <w:pPr>
        <w:jc w:val="both"/>
        <w:rPr>
          <w:sz w:val="24"/>
          <w:szCs w:val="24"/>
        </w:rPr>
      </w:pPr>
    </w:p>
    <w:p w14:paraId="619E0EC7"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07A9C62F" w14:textId="77777777" w:rsidR="00F67B58" w:rsidRPr="00037C6A" w:rsidRDefault="00F67B58" w:rsidP="00F67B58">
      <w:pPr>
        <w:ind w:left="2127" w:hanging="2127"/>
        <w:jc w:val="both"/>
        <w:rPr>
          <w:b/>
          <w:sz w:val="24"/>
          <w:szCs w:val="24"/>
        </w:rPr>
      </w:pPr>
    </w:p>
    <w:p w14:paraId="17249D0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72A969AA" w14:textId="77777777" w:rsidR="00F67B58" w:rsidRPr="00037C6A" w:rsidRDefault="00F67B58" w:rsidP="00F67B58">
      <w:pPr>
        <w:ind w:left="2127" w:hanging="2127"/>
        <w:jc w:val="both"/>
        <w:rPr>
          <w:sz w:val="24"/>
          <w:szCs w:val="24"/>
        </w:rPr>
      </w:pPr>
    </w:p>
    <w:p w14:paraId="6847813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1A34E889" w14:textId="77777777" w:rsidR="00F67B58" w:rsidRPr="00037C6A" w:rsidRDefault="00F67B58" w:rsidP="00F67B58">
      <w:pPr>
        <w:ind w:left="2127" w:hanging="2127"/>
        <w:jc w:val="both"/>
        <w:rPr>
          <w:sz w:val="24"/>
          <w:szCs w:val="24"/>
        </w:rPr>
      </w:pPr>
    </w:p>
    <w:p w14:paraId="7AC9832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1FB9F9B1" w14:textId="77777777" w:rsidR="00F67B58" w:rsidRPr="00037C6A" w:rsidRDefault="00F67B58" w:rsidP="00F67B58">
      <w:pPr>
        <w:ind w:left="2127" w:hanging="2127"/>
        <w:jc w:val="both"/>
        <w:rPr>
          <w:sz w:val="24"/>
          <w:szCs w:val="24"/>
        </w:rPr>
      </w:pPr>
    </w:p>
    <w:p w14:paraId="3CACB286"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48499380" w14:textId="77777777" w:rsidR="00F67B58" w:rsidRPr="00037C6A" w:rsidRDefault="00F67B58" w:rsidP="00F67B58">
      <w:pPr>
        <w:ind w:left="2127" w:hanging="2127"/>
        <w:jc w:val="both"/>
        <w:rPr>
          <w:sz w:val="24"/>
          <w:szCs w:val="24"/>
        </w:rPr>
      </w:pPr>
    </w:p>
    <w:p w14:paraId="49AC60A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7504C79F" w14:textId="77777777" w:rsidR="00F67B58" w:rsidRPr="00037C6A" w:rsidRDefault="00F67B58" w:rsidP="00F67B58">
      <w:pPr>
        <w:ind w:left="2127" w:hanging="2127"/>
        <w:jc w:val="both"/>
        <w:rPr>
          <w:sz w:val="24"/>
          <w:szCs w:val="24"/>
        </w:rPr>
      </w:pPr>
    </w:p>
    <w:p w14:paraId="536B209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4FCEF8A2" w14:textId="77777777" w:rsidR="00F67B58" w:rsidRPr="00037C6A" w:rsidRDefault="00F67B58" w:rsidP="00F67B58">
      <w:pPr>
        <w:ind w:left="2127" w:hanging="2127"/>
        <w:jc w:val="both"/>
        <w:rPr>
          <w:sz w:val="24"/>
          <w:szCs w:val="24"/>
        </w:rPr>
      </w:pPr>
    </w:p>
    <w:p w14:paraId="5225314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77E01CC6" w14:textId="77777777" w:rsidR="00F67B58" w:rsidRPr="00037C6A" w:rsidRDefault="00F67B58" w:rsidP="00F67B58">
      <w:pPr>
        <w:jc w:val="both"/>
        <w:rPr>
          <w:sz w:val="24"/>
          <w:szCs w:val="24"/>
        </w:rPr>
      </w:pPr>
    </w:p>
    <w:p w14:paraId="6BBCC9AB"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44919B22" w14:textId="77777777" w:rsidR="00F67B58" w:rsidRPr="00037C6A" w:rsidRDefault="00F67B58" w:rsidP="00F67B58">
      <w:pPr>
        <w:ind w:left="2127" w:hanging="2127"/>
        <w:jc w:val="both"/>
        <w:rPr>
          <w:sz w:val="24"/>
          <w:szCs w:val="24"/>
        </w:rPr>
      </w:pPr>
    </w:p>
    <w:p w14:paraId="20F9447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15C540C9" w14:textId="77777777" w:rsidR="00F67B58" w:rsidRPr="00037C6A" w:rsidRDefault="00F67B58" w:rsidP="00F67B58">
      <w:pPr>
        <w:ind w:left="2127" w:hanging="2127"/>
        <w:jc w:val="both"/>
        <w:rPr>
          <w:sz w:val="24"/>
          <w:szCs w:val="24"/>
        </w:rPr>
      </w:pPr>
    </w:p>
    <w:p w14:paraId="4B531C8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4E7A927A" w14:textId="77777777" w:rsidR="00F67B58" w:rsidRPr="00037C6A" w:rsidRDefault="00F67B58" w:rsidP="00F67B58">
      <w:pPr>
        <w:ind w:left="2127" w:hanging="2127"/>
        <w:jc w:val="both"/>
        <w:rPr>
          <w:sz w:val="24"/>
          <w:szCs w:val="24"/>
        </w:rPr>
      </w:pPr>
    </w:p>
    <w:p w14:paraId="4F5242F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21DECB41" w14:textId="77777777" w:rsidR="00F67B58" w:rsidRPr="00037C6A" w:rsidRDefault="00F67B58" w:rsidP="00F67B58">
      <w:pPr>
        <w:ind w:left="2127" w:hanging="2127"/>
        <w:jc w:val="both"/>
        <w:rPr>
          <w:sz w:val="24"/>
          <w:szCs w:val="24"/>
        </w:rPr>
      </w:pPr>
    </w:p>
    <w:p w14:paraId="7B283CD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51B25E0B" w14:textId="77777777" w:rsidR="00F67B58" w:rsidRPr="00037C6A" w:rsidRDefault="00F67B58" w:rsidP="00F67B58">
      <w:pPr>
        <w:ind w:left="2127" w:hanging="2127"/>
        <w:jc w:val="both"/>
        <w:rPr>
          <w:sz w:val="24"/>
          <w:szCs w:val="24"/>
        </w:rPr>
      </w:pPr>
    </w:p>
    <w:p w14:paraId="42CE9B5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0B2A6686" w14:textId="77777777" w:rsidR="00F67B58" w:rsidRPr="00037C6A" w:rsidRDefault="00F67B58" w:rsidP="00F67B58">
      <w:pPr>
        <w:ind w:left="2127" w:hanging="2127"/>
        <w:jc w:val="both"/>
        <w:rPr>
          <w:sz w:val="24"/>
          <w:szCs w:val="24"/>
        </w:rPr>
      </w:pPr>
    </w:p>
    <w:p w14:paraId="74ABD73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7F6BCC64" w14:textId="77777777" w:rsidR="00F67B58" w:rsidRPr="00037C6A" w:rsidRDefault="00F67B58" w:rsidP="00F67B58">
      <w:pPr>
        <w:ind w:left="2127" w:hanging="2127"/>
        <w:jc w:val="both"/>
        <w:rPr>
          <w:sz w:val="24"/>
          <w:szCs w:val="24"/>
        </w:rPr>
      </w:pPr>
    </w:p>
    <w:p w14:paraId="658D04B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6DFC0D4B" w14:textId="77777777" w:rsidR="00F67B58" w:rsidRPr="00037C6A" w:rsidRDefault="00F67B58" w:rsidP="00F67B58">
      <w:pPr>
        <w:jc w:val="both"/>
        <w:rPr>
          <w:b/>
          <w:sz w:val="24"/>
          <w:szCs w:val="24"/>
        </w:rPr>
      </w:pPr>
    </w:p>
    <w:p w14:paraId="7996E46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2CC4AAC5" w14:textId="77777777" w:rsidR="00F67B58" w:rsidRPr="00037C6A" w:rsidRDefault="00F67B58" w:rsidP="00F67B58">
      <w:pPr>
        <w:ind w:left="2127" w:hanging="2127"/>
        <w:jc w:val="both"/>
        <w:rPr>
          <w:sz w:val="24"/>
          <w:szCs w:val="24"/>
        </w:rPr>
      </w:pPr>
    </w:p>
    <w:p w14:paraId="0FD8045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6D2B16A1" w14:textId="77777777" w:rsidR="00F67B58" w:rsidRPr="00037C6A" w:rsidRDefault="00F67B58" w:rsidP="00F67B58">
      <w:pPr>
        <w:ind w:left="2127" w:hanging="2127"/>
        <w:jc w:val="both"/>
        <w:rPr>
          <w:sz w:val="24"/>
          <w:szCs w:val="24"/>
        </w:rPr>
      </w:pPr>
    </w:p>
    <w:p w14:paraId="291011F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688D9408" w14:textId="77777777" w:rsidR="00F67B58" w:rsidRPr="00037C6A" w:rsidRDefault="00F67B58" w:rsidP="00F67B58">
      <w:pPr>
        <w:ind w:left="2127" w:hanging="2127"/>
        <w:jc w:val="both"/>
        <w:rPr>
          <w:sz w:val="24"/>
          <w:szCs w:val="24"/>
        </w:rPr>
      </w:pPr>
    </w:p>
    <w:p w14:paraId="1A74E14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10F4447B" w14:textId="77777777" w:rsidR="00F67B58" w:rsidRPr="00037C6A" w:rsidRDefault="00F67B58" w:rsidP="00F67B58">
      <w:pPr>
        <w:ind w:left="2127" w:hanging="2127"/>
        <w:jc w:val="both"/>
        <w:rPr>
          <w:sz w:val="24"/>
          <w:szCs w:val="24"/>
        </w:rPr>
      </w:pPr>
    </w:p>
    <w:p w14:paraId="05F3DFA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77D8C424" w14:textId="77777777" w:rsidR="00F67B58" w:rsidRPr="00037C6A" w:rsidRDefault="00F67B58" w:rsidP="00F67B58">
      <w:pPr>
        <w:ind w:left="2127" w:hanging="2127"/>
        <w:jc w:val="both"/>
        <w:rPr>
          <w:sz w:val="24"/>
          <w:szCs w:val="24"/>
        </w:rPr>
      </w:pPr>
    </w:p>
    <w:p w14:paraId="51E9802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05E73C28" w14:textId="77777777" w:rsidR="00F67B58" w:rsidRPr="00037C6A" w:rsidRDefault="00F67B58" w:rsidP="00F67B58">
      <w:pPr>
        <w:ind w:left="2127" w:hanging="2127"/>
        <w:jc w:val="both"/>
        <w:rPr>
          <w:sz w:val="24"/>
          <w:szCs w:val="24"/>
        </w:rPr>
      </w:pPr>
    </w:p>
    <w:p w14:paraId="12FB7D0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54F88614" w14:textId="77777777" w:rsidR="00F67B58" w:rsidRPr="00037C6A" w:rsidRDefault="00F67B58" w:rsidP="00F67B58">
      <w:pPr>
        <w:ind w:left="2127" w:hanging="2127"/>
        <w:jc w:val="both"/>
        <w:rPr>
          <w:sz w:val="24"/>
          <w:szCs w:val="24"/>
        </w:rPr>
      </w:pPr>
    </w:p>
    <w:p w14:paraId="5D3C95DD" w14:textId="728D97FA"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w:t>
      </w:r>
      <w:r w:rsidR="000D2C05">
        <w:rPr>
          <w:sz w:val="24"/>
          <w:szCs w:val="24"/>
        </w:rPr>
        <w:t xml:space="preserve"> </w:t>
      </w:r>
      <w:r w:rsidRPr="00037C6A">
        <w:rPr>
          <w:sz w:val="24"/>
          <w:szCs w:val="24"/>
        </w:rPr>
        <w:t>Explicar se o montante da comissão varia de acordo com a parte a quem é paga e se essa parte é afiliada à empresa. Anexar amostra de cada um dos tipos de contrato de comissão utilizados pela empresa.</w:t>
      </w:r>
    </w:p>
    <w:p w14:paraId="784E2F00" w14:textId="77777777" w:rsidR="00F67B58" w:rsidRPr="00037C6A" w:rsidRDefault="00F67B58" w:rsidP="00F67B58">
      <w:pPr>
        <w:ind w:left="2127" w:hanging="2127"/>
        <w:jc w:val="both"/>
        <w:rPr>
          <w:sz w:val="24"/>
          <w:szCs w:val="24"/>
        </w:rPr>
      </w:pPr>
    </w:p>
    <w:p w14:paraId="6A6E0C88"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1AE3AF3A" w14:textId="77777777" w:rsidR="00F67B58" w:rsidRPr="00037C6A" w:rsidRDefault="00F67B58" w:rsidP="00F67B58">
      <w:pPr>
        <w:ind w:left="2127" w:hanging="2127"/>
        <w:jc w:val="both"/>
        <w:rPr>
          <w:sz w:val="24"/>
          <w:szCs w:val="24"/>
        </w:rPr>
      </w:pPr>
    </w:p>
    <w:p w14:paraId="2BC5F4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64352D59" w14:textId="77777777" w:rsidR="00F67B58" w:rsidRPr="00037C6A" w:rsidRDefault="00F67B58" w:rsidP="00F67B58">
      <w:pPr>
        <w:ind w:left="2127" w:hanging="2127"/>
        <w:jc w:val="both"/>
        <w:rPr>
          <w:sz w:val="24"/>
          <w:szCs w:val="24"/>
        </w:rPr>
      </w:pPr>
    </w:p>
    <w:p w14:paraId="6719A8B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E6A5835" w14:textId="77777777" w:rsidR="00F67B58" w:rsidRPr="00037C6A" w:rsidRDefault="00F67B58" w:rsidP="00F67B58">
      <w:pPr>
        <w:ind w:left="2127" w:hanging="2127"/>
        <w:jc w:val="both"/>
        <w:rPr>
          <w:sz w:val="24"/>
          <w:szCs w:val="24"/>
        </w:rPr>
      </w:pPr>
    </w:p>
    <w:p w14:paraId="30C6E06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fornecer uma relação de todos os agentes de vendas e os respectivos códigos, informando os percentuais de comissão e se o agente é ou não afiliado.</w:t>
      </w:r>
    </w:p>
    <w:p w14:paraId="589B2ED3" w14:textId="77777777" w:rsidR="00F67B58" w:rsidRPr="00037C6A" w:rsidRDefault="00F67B58" w:rsidP="00F67B58">
      <w:pPr>
        <w:ind w:left="2127" w:hanging="2127"/>
        <w:jc w:val="both"/>
        <w:rPr>
          <w:b/>
          <w:sz w:val="24"/>
          <w:szCs w:val="24"/>
        </w:rPr>
      </w:pPr>
    </w:p>
    <w:p w14:paraId="54602DF7"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08D04A5B" w14:textId="77777777" w:rsidR="00F67B58" w:rsidRPr="00037C6A" w:rsidRDefault="00F67B58" w:rsidP="00F67B58">
      <w:pPr>
        <w:ind w:left="2127" w:hanging="2127"/>
        <w:jc w:val="both"/>
        <w:rPr>
          <w:sz w:val="24"/>
          <w:szCs w:val="24"/>
        </w:rPr>
      </w:pPr>
    </w:p>
    <w:p w14:paraId="39C12E9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432462A4" w14:textId="77777777" w:rsidR="00F67B58" w:rsidRPr="00037C6A" w:rsidRDefault="00F67B58" w:rsidP="00F67B58">
      <w:pPr>
        <w:ind w:left="2127" w:hanging="2127"/>
        <w:jc w:val="both"/>
        <w:rPr>
          <w:sz w:val="24"/>
          <w:szCs w:val="24"/>
        </w:rPr>
      </w:pPr>
    </w:p>
    <w:p w14:paraId="65E911F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3963B34F" w14:textId="77777777" w:rsidR="00F67B58" w:rsidRPr="00037C6A" w:rsidRDefault="00F67B58" w:rsidP="00F67B58">
      <w:pPr>
        <w:ind w:left="2127" w:hanging="2127"/>
        <w:jc w:val="both"/>
        <w:rPr>
          <w:sz w:val="24"/>
          <w:szCs w:val="24"/>
        </w:rPr>
      </w:pPr>
      <w:r w:rsidRPr="00037C6A">
        <w:rPr>
          <w:sz w:val="24"/>
          <w:szCs w:val="24"/>
        </w:rPr>
        <w:tab/>
      </w:r>
    </w:p>
    <w:p w14:paraId="40E2B178" w14:textId="77777777" w:rsidR="00F67B58" w:rsidRPr="00037C6A" w:rsidRDefault="00F67B58" w:rsidP="00F67B58">
      <w:pPr>
        <w:ind w:left="2127" w:hanging="3"/>
        <w:jc w:val="both"/>
        <w:rPr>
          <w:sz w:val="24"/>
          <w:szCs w:val="24"/>
        </w:rPr>
      </w:pPr>
      <w:r w:rsidRPr="00037C6A">
        <w:rPr>
          <w:sz w:val="24"/>
          <w:szCs w:val="24"/>
        </w:rPr>
        <w:t>1 = parte não relacionada</w:t>
      </w:r>
    </w:p>
    <w:p w14:paraId="53BF2547" w14:textId="77777777" w:rsidR="00F67B58" w:rsidRPr="00037C6A" w:rsidRDefault="00F67B58" w:rsidP="00F67B58">
      <w:pPr>
        <w:ind w:left="2127" w:hanging="2127"/>
        <w:jc w:val="both"/>
        <w:rPr>
          <w:sz w:val="24"/>
          <w:szCs w:val="24"/>
        </w:rPr>
      </w:pPr>
      <w:r w:rsidRPr="00037C6A">
        <w:rPr>
          <w:sz w:val="24"/>
          <w:szCs w:val="24"/>
        </w:rPr>
        <w:tab/>
        <w:t>2 = parte relacionada</w:t>
      </w:r>
    </w:p>
    <w:p w14:paraId="67060914" w14:textId="77777777" w:rsidR="00F67B58" w:rsidRPr="00037C6A" w:rsidRDefault="00F67B58" w:rsidP="00F67B58">
      <w:pPr>
        <w:ind w:left="2127" w:hanging="2127"/>
        <w:jc w:val="both"/>
        <w:rPr>
          <w:sz w:val="24"/>
          <w:szCs w:val="24"/>
        </w:rPr>
      </w:pPr>
    </w:p>
    <w:p w14:paraId="6D9740D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5EA08779" w14:textId="77777777" w:rsidR="00F67B58" w:rsidRPr="00037C6A" w:rsidRDefault="00F67B58" w:rsidP="00F67B58">
      <w:pPr>
        <w:ind w:left="2127" w:hanging="2127"/>
        <w:jc w:val="both"/>
        <w:rPr>
          <w:sz w:val="24"/>
          <w:szCs w:val="24"/>
        </w:rPr>
      </w:pPr>
    </w:p>
    <w:p w14:paraId="4F7A0C7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183E07F5" w14:textId="77777777" w:rsidR="00F67B58" w:rsidRPr="00037C6A" w:rsidRDefault="00F67B58" w:rsidP="00F67B58">
      <w:pPr>
        <w:ind w:left="2127" w:hanging="2127"/>
        <w:jc w:val="both"/>
        <w:rPr>
          <w:sz w:val="24"/>
          <w:szCs w:val="24"/>
        </w:rPr>
      </w:pPr>
    </w:p>
    <w:p w14:paraId="1EC3EEBD" w14:textId="76370FF9"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w:t>
      </w:r>
      <w:r w:rsidR="000D2C05">
        <w:rPr>
          <w:sz w:val="24"/>
          <w:szCs w:val="24"/>
        </w:rPr>
        <w:t xml:space="preserve"> </w:t>
      </w:r>
      <w:r w:rsidRPr="00037C6A">
        <w:rPr>
          <w:sz w:val="24"/>
          <w:szCs w:val="24"/>
        </w:rPr>
        <w:t>As despesas de armazenagem pós-venda incluem somente as despesas diretas, debitados os reembolsos efetuados pelo cliente.</w:t>
      </w:r>
      <w:r w:rsidR="000D2C05">
        <w:rPr>
          <w:sz w:val="24"/>
          <w:szCs w:val="24"/>
        </w:rPr>
        <w:t xml:space="preserve"> </w:t>
      </w:r>
      <w:r w:rsidRPr="00037C6A">
        <w:rPr>
          <w:sz w:val="24"/>
          <w:szCs w:val="24"/>
        </w:rPr>
        <w:t>As despesas indiretas de armazenagem deverão ser informadas nos campos 42.0 e 43.0.</w:t>
      </w:r>
    </w:p>
    <w:p w14:paraId="5DAA8CFE" w14:textId="77777777" w:rsidR="00F67B58" w:rsidRPr="00037C6A" w:rsidRDefault="00F67B58" w:rsidP="00F67B58">
      <w:pPr>
        <w:ind w:left="2127" w:hanging="2127"/>
        <w:jc w:val="both"/>
        <w:rPr>
          <w:sz w:val="24"/>
          <w:szCs w:val="24"/>
        </w:rPr>
      </w:pPr>
    </w:p>
    <w:p w14:paraId="72EFDF49" w14:textId="3C0B5784"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w:t>
      </w:r>
      <w:r w:rsidR="000D2C05">
        <w:rPr>
          <w:sz w:val="24"/>
          <w:szCs w:val="24"/>
        </w:rPr>
        <w:t xml:space="preserve"> </w:t>
      </w:r>
      <w:r w:rsidRPr="00037C6A">
        <w:rPr>
          <w:sz w:val="24"/>
          <w:szCs w:val="24"/>
        </w:rPr>
        <w:t>Informar os nomes e respectivos códigos de clientes para os quais o serviço é realizado, incluindo o nome e localização do local de armazenagem utilizado.</w:t>
      </w:r>
      <w:r w:rsidR="000D2C05">
        <w:rPr>
          <w:sz w:val="24"/>
          <w:szCs w:val="24"/>
        </w:rPr>
        <w:t xml:space="preserve"> </w:t>
      </w:r>
      <w:r w:rsidRPr="00037C6A">
        <w:rPr>
          <w:sz w:val="24"/>
          <w:szCs w:val="24"/>
        </w:rPr>
        <w:t>Indicar se o local de armazenagem é operado por uma parte relacionada à empresa e descrever o tipo associação.</w:t>
      </w:r>
      <w:r w:rsidR="000D2C05">
        <w:rPr>
          <w:sz w:val="24"/>
          <w:szCs w:val="24"/>
        </w:rPr>
        <w:t xml:space="preserve"> </w:t>
      </w:r>
      <w:r w:rsidRPr="00037C6A">
        <w:rPr>
          <w:sz w:val="24"/>
          <w:szCs w:val="24"/>
        </w:rPr>
        <w:t>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7755ECC0" w14:textId="77777777" w:rsidR="00F67B58" w:rsidRPr="00037C6A" w:rsidRDefault="00F67B58" w:rsidP="00F67B58">
      <w:pPr>
        <w:ind w:left="2127" w:hanging="2127"/>
        <w:jc w:val="both"/>
        <w:rPr>
          <w:sz w:val="24"/>
          <w:szCs w:val="24"/>
        </w:rPr>
      </w:pPr>
    </w:p>
    <w:p w14:paraId="36687E0F"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61B8C61C" w14:textId="77777777" w:rsidR="00F67B58" w:rsidRPr="00037C6A" w:rsidRDefault="00F67B58" w:rsidP="00F67B58">
      <w:pPr>
        <w:ind w:left="2127" w:hanging="2127"/>
        <w:jc w:val="both"/>
        <w:rPr>
          <w:sz w:val="24"/>
          <w:szCs w:val="24"/>
        </w:rPr>
      </w:pPr>
    </w:p>
    <w:p w14:paraId="0895170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5AA084B6" w14:textId="77777777" w:rsidR="00F67B58" w:rsidRPr="00037C6A" w:rsidRDefault="00F67B58" w:rsidP="00F67B58">
      <w:pPr>
        <w:ind w:left="2127" w:hanging="2127"/>
        <w:jc w:val="both"/>
        <w:rPr>
          <w:sz w:val="24"/>
          <w:szCs w:val="24"/>
        </w:rPr>
      </w:pPr>
    </w:p>
    <w:p w14:paraId="5B1023EA" w14:textId="39BAD8AE"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w:t>
      </w:r>
      <w:r w:rsidR="000D2C05">
        <w:rPr>
          <w:sz w:val="24"/>
          <w:szCs w:val="24"/>
        </w:rPr>
        <w:t xml:space="preserve"> </w:t>
      </w:r>
      <w:r w:rsidRPr="00037C6A">
        <w:rPr>
          <w:sz w:val="24"/>
          <w:szCs w:val="24"/>
        </w:rPr>
        <w:t>Esse custo é o custo incorrido pela empresa na propaganda do produto similar para o cliente de seu cliente. Registrar as despesas de propaganda incorridas pela empresa visando ao cliente como despesas indiretas de venda nos campos 42.0 e 43.0.</w:t>
      </w:r>
    </w:p>
    <w:p w14:paraId="153EB422" w14:textId="77777777" w:rsidR="00F67B58" w:rsidRPr="00037C6A" w:rsidRDefault="00F67B58" w:rsidP="00F67B58">
      <w:pPr>
        <w:ind w:left="2127" w:hanging="2127"/>
        <w:jc w:val="both"/>
        <w:rPr>
          <w:sz w:val="24"/>
          <w:szCs w:val="24"/>
        </w:rPr>
      </w:pPr>
    </w:p>
    <w:p w14:paraId="219133F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separadamente a publicidade efetuada visando aos clientes da empresa e aos clientes de seus clientes. Fornecer uma relação das despesas incorridas </w:t>
      </w:r>
      <w:r w:rsidRPr="00037C6A">
        <w:rPr>
          <w:sz w:val="24"/>
          <w:szCs w:val="24"/>
        </w:rPr>
        <w:lastRenderedPageBreak/>
        <w:t>separadamente para cada um e anexar planilhas de cálculo demonstrando a alocação de despesas para o cliente do cliente.</w:t>
      </w:r>
    </w:p>
    <w:p w14:paraId="5A82C293" w14:textId="77777777" w:rsidR="00F67B58" w:rsidRPr="00037C6A" w:rsidRDefault="00F67B58" w:rsidP="00F67B58">
      <w:pPr>
        <w:jc w:val="both"/>
        <w:rPr>
          <w:sz w:val="24"/>
          <w:szCs w:val="24"/>
        </w:rPr>
      </w:pPr>
    </w:p>
    <w:p w14:paraId="656F5E50"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7C8205E4" w14:textId="77777777" w:rsidR="00F67B58" w:rsidRPr="00037C6A" w:rsidRDefault="00F67B58" w:rsidP="00F67B58">
      <w:pPr>
        <w:ind w:left="2127" w:hanging="2127"/>
        <w:jc w:val="both"/>
        <w:rPr>
          <w:sz w:val="24"/>
          <w:szCs w:val="24"/>
        </w:rPr>
      </w:pPr>
    </w:p>
    <w:p w14:paraId="2328EC1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73F54C46" w14:textId="77777777" w:rsidR="00F67B58" w:rsidRPr="00037C6A" w:rsidRDefault="00F67B58" w:rsidP="00F67B58">
      <w:pPr>
        <w:ind w:left="2127" w:hanging="2127"/>
        <w:jc w:val="both"/>
        <w:rPr>
          <w:sz w:val="24"/>
          <w:szCs w:val="24"/>
        </w:rPr>
      </w:pPr>
    </w:p>
    <w:p w14:paraId="247BFC30" w14:textId="5C0579FA"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w:t>
      </w:r>
      <w:r w:rsidR="000D2C05">
        <w:rPr>
          <w:sz w:val="24"/>
          <w:szCs w:val="24"/>
        </w:rPr>
        <w:t xml:space="preserve"> </w:t>
      </w:r>
      <w:r w:rsidRPr="00037C6A">
        <w:rPr>
          <w:sz w:val="24"/>
          <w:szCs w:val="24"/>
        </w:rPr>
        <w:t>Incluir somente as despesas diretas líquidas de quaisquer reembolsos efetuados pelo cliente.</w:t>
      </w:r>
      <w:r w:rsidR="000D2C05">
        <w:rPr>
          <w:sz w:val="24"/>
          <w:szCs w:val="24"/>
        </w:rPr>
        <w:t xml:space="preserve"> </w:t>
      </w:r>
      <w:r w:rsidRPr="00037C6A">
        <w:rPr>
          <w:sz w:val="24"/>
          <w:szCs w:val="24"/>
        </w:rPr>
        <w:t>Informar as despesas indiretas de assistência técnica como despesas indiretas de venda nos campos 4</w:t>
      </w:r>
      <w:r w:rsidR="00770C1A" w:rsidRPr="00037C6A">
        <w:rPr>
          <w:sz w:val="24"/>
          <w:szCs w:val="24"/>
        </w:rPr>
        <w:t>1.0 e 42</w:t>
      </w:r>
      <w:r w:rsidRPr="00037C6A">
        <w:rPr>
          <w:sz w:val="24"/>
          <w:szCs w:val="24"/>
        </w:rPr>
        <w:t>.0.</w:t>
      </w:r>
    </w:p>
    <w:p w14:paraId="43868080" w14:textId="77777777" w:rsidR="00F67B58" w:rsidRPr="00037C6A" w:rsidRDefault="00F67B58" w:rsidP="00F67B58">
      <w:pPr>
        <w:ind w:left="2127" w:hanging="2127"/>
        <w:jc w:val="both"/>
        <w:rPr>
          <w:sz w:val="24"/>
          <w:szCs w:val="24"/>
        </w:rPr>
      </w:pPr>
    </w:p>
    <w:p w14:paraId="19FC77C8" w14:textId="51024BB3"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w:t>
      </w:r>
      <w:r w:rsidR="000D2C05">
        <w:rPr>
          <w:sz w:val="24"/>
          <w:szCs w:val="24"/>
        </w:rPr>
        <w:t xml:space="preserve"> </w:t>
      </w:r>
      <w:r w:rsidRPr="00037C6A">
        <w:rPr>
          <w:sz w:val="24"/>
          <w:szCs w:val="24"/>
        </w:rPr>
        <w:t>Informar quaisquer reembolsos recebidos do cliente pela realização dos serviços.</w:t>
      </w:r>
      <w:r w:rsidR="000D2C05">
        <w:rPr>
          <w:sz w:val="24"/>
          <w:szCs w:val="24"/>
        </w:rPr>
        <w:t xml:space="preserve"> </w:t>
      </w:r>
      <w:r w:rsidRPr="00037C6A">
        <w:rPr>
          <w:sz w:val="24"/>
          <w:szCs w:val="24"/>
        </w:rPr>
        <w:t>Fornecer uma lista de todas as despesas diretas e indiretas incorridas e anexar as planilhas de cálculo demonstrando a alocação das despesas diretas de cada venda do produto similar.</w:t>
      </w:r>
    </w:p>
    <w:p w14:paraId="058BFFDD" w14:textId="77777777" w:rsidR="00F67B58" w:rsidRPr="00037C6A" w:rsidRDefault="00F67B58" w:rsidP="00F67B58">
      <w:pPr>
        <w:ind w:left="2127" w:hanging="2127"/>
        <w:jc w:val="both"/>
        <w:rPr>
          <w:sz w:val="24"/>
          <w:szCs w:val="24"/>
        </w:rPr>
      </w:pPr>
    </w:p>
    <w:p w14:paraId="66E36A58"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14:paraId="3D73A07D" w14:textId="77777777" w:rsidR="00F67B58" w:rsidRPr="00037C6A" w:rsidRDefault="00F67B58" w:rsidP="00F67B58">
      <w:pPr>
        <w:ind w:left="2127" w:hanging="2127"/>
        <w:jc w:val="both"/>
        <w:rPr>
          <w:b/>
          <w:sz w:val="24"/>
          <w:szCs w:val="24"/>
        </w:rPr>
      </w:pPr>
      <w:r w:rsidRPr="00037C6A">
        <w:rPr>
          <w:b/>
          <w:sz w:val="24"/>
          <w:szCs w:val="24"/>
        </w:rPr>
        <w:tab/>
      </w:r>
    </w:p>
    <w:p w14:paraId="17E0B22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22204F3A" w14:textId="77777777" w:rsidR="00F67B58" w:rsidRPr="00037C6A" w:rsidRDefault="00F67B58" w:rsidP="00F67B58">
      <w:pPr>
        <w:ind w:left="2127" w:hanging="2127"/>
        <w:jc w:val="both"/>
        <w:rPr>
          <w:sz w:val="24"/>
          <w:szCs w:val="24"/>
        </w:rPr>
      </w:pPr>
    </w:p>
    <w:p w14:paraId="4C8C269B" w14:textId="6537F2A8"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w:t>
      </w:r>
      <w:r w:rsidR="000D2C05">
        <w:rPr>
          <w:sz w:val="24"/>
          <w:szCs w:val="24"/>
        </w:rPr>
        <w:t xml:space="preserve"> </w:t>
      </w:r>
      <w:r w:rsidRPr="00037C6A">
        <w:rPr>
          <w:sz w:val="24"/>
          <w:szCs w:val="24"/>
        </w:rPr>
        <w:t>Registrar cada despesa direta de venda adicional em um campo separado.</w:t>
      </w:r>
      <w:r w:rsidR="000D2C05">
        <w:rPr>
          <w:sz w:val="24"/>
          <w:szCs w:val="24"/>
        </w:rPr>
        <w:t xml:space="preserve"> </w:t>
      </w:r>
      <w:r w:rsidRPr="00037C6A">
        <w:rPr>
          <w:sz w:val="24"/>
          <w:szCs w:val="24"/>
        </w:rPr>
        <w:t>Incluir somente as despesas diretas debitadas de quaisquer reembolsos recebidos do cliente.</w:t>
      </w:r>
    </w:p>
    <w:p w14:paraId="37B1ED8A" w14:textId="77777777" w:rsidR="00F67B58" w:rsidRPr="00037C6A" w:rsidRDefault="00F67B58" w:rsidP="00F67B58">
      <w:pPr>
        <w:ind w:left="2127" w:hanging="2127"/>
        <w:jc w:val="both"/>
        <w:rPr>
          <w:sz w:val="24"/>
          <w:szCs w:val="24"/>
        </w:rPr>
      </w:pPr>
    </w:p>
    <w:p w14:paraId="3FF289D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569E0A17" w14:textId="77777777" w:rsidR="00F67B58" w:rsidRPr="00037C6A" w:rsidRDefault="00F67B58" w:rsidP="00F67B58">
      <w:pPr>
        <w:ind w:left="2127" w:hanging="2127"/>
        <w:jc w:val="both"/>
        <w:rPr>
          <w:sz w:val="24"/>
          <w:szCs w:val="24"/>
        </w:rPr>
      </w:pPr>
    </w:p>
    <w:p w14:paraId="07F5F52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01CB19D0" w14:textId="77777777" w:rsidR="00F67B58" w:rsidRPr="00037C6A" w:rsidRDefault="00F67B58" w:rsidP="00F67B58">
      <w:pPr>
        <w:ind w:left="2127" w:hanging="2127"/>
        <w:jc w:val="both"/>
        <w:rPr>
          <w:sz w:val="24"/>
          <w:szCs w:val="24"/>
        </w:rPr>
      </w:pPr>
    </w:p>
    <w:p w14:paraId="67A9F3F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7E01156F" w14:textId="77777777" w:rsidR="00F67B58" w:rsidRPr="00037C6A" w:rsidRDefault="00F67B58" w:rsidP="00F67B58">
      <w:pPr>
        <w:ind w:left="2127" w:hanging="2127"/>
        <w:jc w:val="both"/>
        <w:rPr>
          <w:sz w:val="24"/>
          <w:szCs w:val="24"/>
        </w:rPr>
      </w:pPr>
    </w:p>
    <w:p w14:paraId="0AA037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3F8AF7F7" w14:textId="77777777" w:rsidR="00F67B58" w:rsidRPr="00037C6A" w:rsidRDefault="00F67B58" w:rsidP="00F67B58">
      <w:pPr>
        <w:ind w:left="2127" w:hanging="2127"/>
        <w:jc w:val="both"/>
        <w:rPr>
          <w:sz w:val="24"/>
          <w:szCs w:val="24"/>
        </w:rPr>
      </w:pPr>
    </w:p>
    <w:p w14:paraId="515795C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281A8F7F" w14:textId="77777777" w:rsidR="00F67B58" w:rsidRPr="00037C6A" w:rsidRDefault="00F67B58" w:rsidP="00F67B58">
      <w:pPr>
        <w:ind w:left="2127" w:hanging="2127"/>
        <w:jc w:val="both"/>
        <w:rPr>
          <w:sz w:val="24"/>
          <w:szCs w:val="24"/>
        </w:rPr>
      </w:pPr>
    </w:p>
    <w:p w14:paraId="1DFFD38E"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7A63AEF2" w14:textId="77777777" w:rsidR="00F67B58" w:rsidRPr="00037C6A" w:rsidRDefault="00F67B58" w:rsidP="00F67B58">
      <w:pPr>
        <w:ind w:left="2127" w:hanging="2127"/>
        <w:jc w:val="both"/>
        <w:rPr>
          <w:sz w:val="24"/>
          <w:szCs w:val="24"/>
        </w:rPr>
      </w:pPr>
    </w:p>
    <w:p w14:paraId="5D3B7B3D"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EDESPINDBRA</w:t>
      </w:r>
    </w:p>
    <w:p w14:paraId="4DF3C0C8" w14:textId="77777777" w:rsidR="00F67B58" w:rsidRPr="00037C6A" w:rsidRDefault="00F67B58" w:rsidP="00F67B58">
      <w:pPr>
        <w:ind w:left="2127" w:hanging="2127"/>
        <w:jc w:val="both"/>
        <w:rPr>
          <w:sz w:val="24"/>
          <w:szCs w:val="24"/>
        </w:rPr>
      </w:pPr>
    </w:p>
    <w:p w14:paraId="1B37888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3C7D9502" w14:textId="77777777" w:rsidR="00F67B58" w:rsidRPr="00037C6A" w:rsidRDefault="00F67B58" w:rsidP="00F67B58">
      <w:pPr>
        <w:ind w:left="2127" w:hanging="2127"/>
        <w:jc w:val="both"/>
        <w:rPr>
          <w:sz w:val="24"/>
          <w:szCs w:val="24"/>
        </w:rPr>
      </w:pPr>
    </w:p>
    <w:p w14:paraId="38CA522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44BDA51D" w14:textId="77777777" w:rsidR="00F67B58" w:rsidRPr="00037C6A" w:rsidRDefault="00F67B58" w:rsidP="00F67B58">
      <w:pPr>
        <w:ind w:left="2127" w:hanging="2127"/>
        <w:jc w:val="both"/>
        <w:rPr>
          <w:sz w:val="24"/>
          <w:szCs w:val="24"/>
        </w:rPr>
      </w:pPr>
    </w:p>
    <w:p w14:paraId="3A741D4E"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13951606" w14:textId="77777777" w:rsidR="00F67B58" w:rsidRPr="00037C6A" w:rsidRDefault="00F67B58" w:rsidP="00F67B58">
      <w:pPr>
        <w:ind w:left="2127" w:hanging="2127"/>
        <w:jc w:val="both"/>
        <w:rPr>
          <w:sz w:val="24"/>
          <w:szCs w:val="24"/>
        </w:rPr>
      </w:pPr>
    </w:p>
    <w:p w14:paraId="597AB2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530F8C0D" w14:textId="77777777" w:rsidR="00F67B58" w:rsidRPr="00037C6A" w:rsidRDefault="00F67B58" w:rsidP="00F67B58">
      <w:pPr>
        <w:ind w:left="2127" w:hanging="2127"/>
        <w:jc w:val="both"/>
        <w:rPr>
          <w:sz w:val="24"/>
          <w:szCs w:val="24"/>
        </w:rPr>
      </w:pPr>
    </w:p>
    <w:p w14:paraId="167CAB3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47C00975" w14:textId="77777777" w:rsidR="00F67B58" w:rsidRPr="00037C6A" w:rsidRDefault="00F67B58" w:rsidP="00F67B58">
      <w:pPr>
        <w:ind w:left="2127" w:hanging="2127"/>
        <w:jc w:val="both"/>
        <w:rPr>
          <w:sz w:val="24"/>
          <w:szCs w:val="24"/>
        </w:rPr>
      </w:pPr>
    </w:p>
    <w:p w14:paraId="2D37B01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4C6BFD82" w14:textId="77777777" w:rsidR="00F67B58" w:rsidRPr="00037C6A" w:rsidRDefault="00F67B58" w:rsidP="00F67B58">
      <w:pPr>
        <w:ind w:left="2127" w:hanging="2127"/>
        <w:jc w:val="both"/>
        <w:rPr>
          <w:sz w:val="24"/>
          <w:szCs w:val="24"/>
        </w:rPr>
      </w:pPr>
    </w:p>
    <w:p w14:paraId="65E94E2C"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4268E80B" w14:textId="77777777" w:rsidR="00F67B58" w:rsidRPr="00037C6A" w:rsidRDefault="00F67B58" w:rsidP="00F67B58">
      <w:pPr>
        <w:ind w:left="2127" w:hanging="2127"/>
        <w:jc w:val="both"/>
        <w:rPr>
          <w:sz w:val="24"/>
          <w:szCs w:val="24"/>
        </w:rPr>
      </w:pPr>
    </w:p>
    <w:p w14:paraId="4D9AC3B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45531587" w14:textId="77777777" w:rsidR="00F67B58" w:rsidRPr="00037C6A" w:rsidRDefault="00F67B58" w:rsidP="00F67B58">
      <w:pPr>
        <w:ind w:left="2127" w:hanging="2127"/>
        <w:jc w:val="both"/>
        <w:rPr>
          <w:sz w:val="24"/>
          <w:szCs w:val="24"/>
        </w:rPr>
      </w:pPr>
    </w:p>
    <w:p w14:paraId="1F6DB1EA" w14:textId="762536E2"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w:t>
      </w:r>
      <w:r w:rsidR="000D2C05">
        <w:rPr>
          <w:sz w:val="24"/>
          <w:szCs w:val="24"/>
        </w:rPr>
        <w:t xml:space="preserve"> </w:t>
      </w:r>
      <w:r w:rsidRPr="00037C6A">
        <w:rPr>
          <w:sz w:val="24"/>
          <w:szCs w:val="24"/>
        </w:rPr>
        <w:t>Caso a empresa não tenha tomado empréstimos de curto prazo no período de investigação, utilizar a taxa publicada de um banco comercial para empréstimos de curto prazo.</w:t>
      </w:r>
    </w:p>
    <w:p w14:paraId="4E4F17A1" w14:textId="77777777" w:rsidR="00F67B58" w:rsidRPr="00037C6A" w:rsidRDefault="00F67B58" w:rsidP="00F67B58">
      <w:pPr>
        <w:ind w:left="2127" w:hanging="2127"/>
        <w:jc w:val="both"/>
        <w:rPr>
          <w:sz w:val="24"/>
          <w:szCs w:val="24"/>
        </w:rPr>
      </w:pPr>
    </w:p>
    <w:p w14:paraId="4B4A491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7BE3BE44" w14:textId="77777777" w:rsidR="00F67B58" w:rsidRPr="00037C6A" w:rsidRDefault="00F67B58" w:rsidP="00F67B58">
      <w:pPr>
        <w:jc w:val="both"/>
        <w:rPr>
          <w:sz w:val="24"/>
          <w:szCs w:val="24"/>
        </w:rPr>
      </w:pPr>
    </w:p>
    <w:p w14:paraId="6B0723A6"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0BEF7558" w14:textId="77777777" w:rsidR="00F67B58" w:rsidRPr="00037C6A" w:rsidRDefault="00F67B58" w:rsidP="00F67B58">
      <w:pPr>
        <w:ind w:left="2127" w:hanging="2127"/>
        <w:jc w:val="both"/>
        <w:rPr>
          <w:sz w:val="24"/>
          <w:szCs w:val="24"/>
        </w:rPr>
      </w:pPr>
    </w:p>
    <w:p w14:paraId="7C7562F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3E61BDAC" w14:textId="77777777" w:rsidR="00F67B58" w:rsidRPr="00037C6A" w:rsidRDefault="00F67B58" w:rsidP="00F67B58">
      <w:pPr>
        <w:ind w:left="2127" w:hanging="2127"/>
        <w:jc w:val="both"/>
        <w:rPr>
          <w:sz w:val="24"/>
          <w:szCs w:val="24"/>
        </w:rPr>
      </w:pPr>
    </w:p>
    <w:p w14:paraId="46B64E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5AF6BD83" w14:textId="77777777" w:rsidR="00F67B58" w:rsidRPr="00037C6A" w:rsidRDefault="00F67B58" w:rsidP="00F67B58">
      <w:pPr>
        <w:ind w:left="2127" w:hanging="2127"/>
        <w:jc w:val="both"/>
        <w:rPr>
          <w:sz w:val="24"/>
          <w:szCs w:val="24"/>
        </w:rPr>
      </w:pPr>
    </w:p>
    <w:p w14:paraId="46D12E2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1E510D2" w14:textId="77777777" w:rsidR="00F67B58" w:rsidRPr="00037C6A" w:rsidRDefault="00F67B58" w:rsidP="00F67B58">
      <w:pPr>
        <w:jc w:val="both"/>
        <w:rPr>
          <w:b/>
          <w:sz w:val="24"/>
          <w:szCs w:val="24"/>
        </w:rPr>
      </w:pPr>
    </w:p>
    <w:p w14:paraId="2BC32307"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78239C1B" w14:textId="77777777" w:rsidR="00F67B58" w:rsidRPr="00037C6A" w:rsidRDefault="00F67B58" w:rsidP="00F67B58">
      <w:pPr>
        <w:ind w:left="2127" w:hanging="2127"/>
        <w:jc w:val="both"/>
        <w:rPr>
          <w:sz w:val="24"/>
          <w:szCs w:val="24"/>
        </w:rPr>
      </w:pPr>
    </w:p>
    <w:p w14:paraId="0928AC7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786D70C0" w14:textId="77777777" w:rsidR="00F67B58" w:rsidRPr="00037C6A" w:rsidRDefault="00F67B58" w:rsidP="00F67B58">
      <w:pPr>
        <w:ind w:left="2127" w:hanging="2127"/>
        <w:jc w:val="both"/>
        <w:rPr>
          <w:sz w:val="24"/>
          <w:szCs w:val="24"/>
        </w:rPr>
      </w:pPr>
    </w:p>
    <w:p w14:paraId="369018F4" w14:textId="77777777" w:rsidR="000D2C05"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w:t>
      </w:r>
    </w:p>
    <w:p w14:paraId="14925654" w14:textId="4AFBBD0B" w:rsidR="00F67B58" w:rsidRPr="00037C6A" w:rsidRDefault="00F67B58" w:rsidP="00F67B58">
      <w:pPr>
        <w:ind w:left="2127" w:hanging="2127"/>
        <w:jc w:val="both"/>
        <w:rPr>
          <w:sz w:val="24"/>
          <w:szCs w:val="24"/>
        </w:rPr>
      </w:pPr>
    </w:p>
    <w:p w14:paraId="4D067F86" w14:textId="7FD1478E" w:rsidR="00F67B58" w:rsidRPr="00037C6A" w:rsidRDefault="00F67B58" w:rsidP="00F67B58">
      <w:pPr>
        <w:ind w:left="2127" w:hanging="2127"/>
        <w:jc w:val="both"/>
        <w:rPr>
          <w:sz w:val="24"/>
          <w:szCs w:val="24"/>
        </w:rPr>
      </w:pPr>
      <w:r w:rsidRPr="00037C6A">
        <w:rPr>
          <w:sz w:val="24"/>
          <w:szCs w:val="24"/>
        </w:rPr>
        <w:t>Complementação:</w:t>
      </w:r>
      <w:r w:rsidR="000D2C05">
        <w:rPr>
          <w:sz w:val="24"/>
          <w:szCs w:val="24"/>
        </w:rPr>
        <w:t xml:space="preserve"> </w:t>
      </w:r>
      <w:r w:rsidRPr="00037C6A">
        <w:rPr>
          <w:sz w:val="24"/>
          <w:szCs w:val="24"/>
        </w:rPr>
        <w:t>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w:t>
      </w:r>
      <w:r w:rsidR="000D2C05">
        <w:rPr>
          <w:sz w:val="24"/>
          <w:szCs w:val="24"/>
        </w:rPr>
        <w:t xml:space="preserve"> </w:t>
      </w:r>
      <w:r w:rsidRPr="00037C6A">
        <w:rPr>
          <w:sz w:val="24"/>
          <w:szCs w:val="24"/>
        </w:rPr>
        <w:t>Anexar uma lista das despesas gerais incorridas, demonstrando como tais despesas foram alocadas para cada tipo de embalagem.</w:t>
      </w:r>
    </w:p>
    <w:p w14:paraId="0D571B90" w14:textId="77777777" w:rsidR="00F67B58" w:rsidRPr="00037C6A" w:rsidRDefault="00F67B58" w:rsidP="00F67B58">
      <w:pPr>
        <w:ind w:left="2127" w:hanging="2127"/>
        <w:jc w:val="both"/>
        <w:rPr>
          <w:sz w:val="24"/>
          <w:szCs w:val="24"/>
        </w:rPr>
      </w:pPr>
    </w:p>
    <w:p w14:paraId="61C91BA8"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7B36ECA5" w14:textId="77777777" w:rsidR="00F67B58" w:rsidRPr="00037C6A" w:rsidRDefault="00F67B58" w:rsidP="00F67B58">
      <w:pPr>
        <w:ind w:left="2127" w:hanging="2127"/>
        <w:jc w:val="both"/>
        <w:rPr>
          <w:sz w:val="24"/>
          <w:szCs w:val="24"/>
        </w:rPr>
      </w:pPr>
    </w:p>
    <w:p w14:paraId="0521765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6FC6DADF" w14:textId="77777777" w:rsidR="00F67B58" w:rsidRPr="00037C6A" w:rsidRDefault="00F67B58" w:rsidP="00F67B58">
      <w:pPr>
        <w:ind w:left="2127" w:hanging="2127"/>
        <w:jc w:val="both"/>
        <w:rPr>
          <w:sz w:val="24"/>
          <w:szCs w:val="24"/>
        </w:rPr>
      </w:pPr>
    </w:p>
    <w:p w14:paraId="3AC79E5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171236DD" w14:textId="77777777" w:rsidR="00F67B58" w:rsidRPr="00037C6A" w:rsidRDefault="00F67B58" w:rsidP="00F67B58">
      <w:pPr>
        <w:ind w:left="2127" w:hanging="2127"/>
        <w:jc w:val="both"/>
        <w:rPr>
          <w:sz w:val="24"/>
          <w:szCs w:val="24"/>
        </w:rPr>
      </w:pPr>
    </w:p>
    <w:p w14:paraId="30CF8C29"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2540CC80" w14:textId="77777777" w:rsidR="00F67B58" w:rsidRPr="00037C6A" w:rsidRDefault="00F67B58" w:rsidP="00F67B58">
      <w:pPr>
        <w:ind w:left="2127" w:hanging="2127"/>
        <w:jc w:val="both"/>
        <w:rPr>
          <w:sz w:val="24"/>
          <w:szCs w:val="24"/>
        </w:rPr>
      </w:pPr>
    </w:p>
    <w:p w14:paraId="41F208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7D3E7F41" w14:textId="77777777" w:rsidR="00F67B58" w:rsidRPr="00037C6A" w:rsidRDefault="00F67B58" w:rsidP="00F67B58">
      <w:pPr>
        <w:ind w:left="2160" w:hanging="2160"/>
        <w:jc w:val="both"/>
        <w:rPr>
          <w:sz w:val="24"/>
          <w:szCs w:val="24"/>
        </w:rPr>
      </w:pPr>
    </w:p>
    <w:p w14:paraId="61A4DABF"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0C68AE3A" w14:textId="77777777" w:rsidR="00F67B58" w:rsidRPr="00037C6A" w:rsidRDefault="00F67B58" w:rsidP="00F67B58">
      <w:pPr>
        <w:jc w:val="both"/>
        <w:rPr>
          <w:sz w:val="24"/>
          <w:szCs w:val="24"/>
        </w:rPr>
      </w:pPr>
    </w:p>
    <w:p w14:paraId="26F09C92" w14:textId="77777777"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77B35B09" w14:textId="77777777" w:rsidR="00F67B58" w:rsidRPr="00037C6A" w:rsidRDefault="00F67B58" w:rsidP="00F67B58">
      <w:pPr>
        <w:jc w:val="both"/>
        <w:rPr>
          <w:sz w:val="24"/>
          <w:szCs w:val="24"/>
        </w:rPr>
      </w:pPr>
    </w:p>
    <w:p w14:paraId="36B86BD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5C0E15CF" w14:textId="77777777" w:rsidR="00F67B58" w:rsidRPr="00037C6A" w:rsidRDefault="00F67B58" w:rsidP="00F67B58">
      <w:pPr>
        <w:jc w:val="both"/>
        <w:rPr>
          <w:sz w:val="24"/>
          <w:szCs w:val="24"/>
        </w:rPr>
      </w:pPr>
    </w:p>
    <w:p w14:paraId="236785F6" w14:textId="4613C947" w:rsidR="00F67B58" w:rsidRPr="00037C6A" w:rsidRDefault="00F67B58" w:rsidP="00F67B58">
      <w:pPr>
        <w:jc w:val="both"/>
        <w:rPr>
          <w:sz w:val="24"/>
          <w:szCs w:val="24"/>
        </w:rPr>
      </w:pPr>
      <w:r w:rsidRPr="00037C6A">
        <w:rPr>
          <w:sz w:val="24"/>
          <w:szCs w:val="24"/>
        </w:rPr>
        <w:lastRenderedPageBreak/>
        <w:t>Observação:</w:t>
      </w:r>
      <w:r w:rsidRPr="00037C6A">
        <w:rPr>
          <w:sz w:val="24"/>
          <w:szCs w:val="24"/>
        </w:rPr>
        <w:tab/>
      </w:r>
      <w:r w:rsidR="000D2C05">
        <w:rPr>
          <w:sz w:val="24"/>
          <w:szCs w:val="24"/>
        </w:rPr>
        <w:t xml:space="preserve"> </w:t>
      </w:r>
      <w:r w:rsidRPr="00037C6A">
        <w:rPr>
          <w:sz w:val="24"/>
          <w:szCs w:val="24"/>
        </w:rPr>
        <w:t>informar a data de registro da declaração de importação.</w:t>
      </w:r>
    </w:p>
    <w:p w14:paraId="558AE716" w14:textId="77777777" w:rsidR="00F67B58" w:rsidRPr="00037C6A" w:rsidRDefault="00F67B58" w:rsidP="00F67B58">
      <w:pPr>
        <w:jc w:val="both"/>
        <w:rPr>
          <w:sz w:val="24"/>
          <w:szCs w:val="24"/>
        </w:rPr>
      </w:pPr>
    </w:p>
    <w:p w14:paraId="4CD02416"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68054BD0" w14:textId="77777777" w:rsidR="00F67B58" w:rsidRPr="00037C6A" w:rsidRDefault="00F67B58" w:rsidP="00F67B58">
      <w:pPr>
        <w:jc w:val="both"/>
        <w:rPr>
          <w:sz w:val="24"/>
          <w:szCs w:val="24"/>
        </w:rPr>
      </w:pPr>
    </w:p>
    <w:p w14:paraId="2E3A530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0E8F7BE0" w14:textId="77777777" w:rsidR="00F67B58" w:rsidRPr="00037C6A" w:rsidRDefault="00F67B58" w:rsidP="00F67B58">
      <w:pPr>
        <w:ind w:left="2160" w:hanging="2160"/>
        <w:jc w:val="both"/>
        <w:rPr>
          <w:sz w:val="24"/>
          <w:szCs w:val="24"/>
        </w:rPr>
      </w:pPr>
    </w:p>
    <w:p w14:paraId="318FF56D"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7AC72126" w14:textId="77777777" w:rsidR="00F67B58" w:rsidRPr="00037C6A" w:rsidRDefault="00F67B58" w:rsidP="00F67B58">
      <w:pPr>
        <w:jc w:val="both"/>
        <w:rPr>
          <w:sz w:val="24"/>
          <w:szCs w:val="24"/>
        </w:rPr>
      </w:pPr>
    </w:p>
    <w:p w14:paraId="444FA4BE"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fornecer uma relação contendo os nomes dos importadores brasileiros e os respectivos códigos ou abreviações utilizadas para identificá-los.</w:t>
      </w:r>
    </w:p>
    <w:p w14:paraId="3E6FE344" w14:textId="77777777" w:rsidR="00F67B58" w:rsidRPr="00037C6A" w:rsidRDefault="00F67B58" w:rsidP="00F67B58">
      <w:pPr>
        <w:ind w:left="2160" w:hanging="2160"/>
        <w:jc w:val="both"/>
        <w:rPr>
          <w:sz w:val="24"/>
          <w:szCs w:val="24"/>
        </w:rPr>
      </w:pPr>
    </w:p>
    <w:p w14:paraId="656E842A" w14:textId="046ED1F4"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w:t>
      </w:r>
      <w:r w:rsidR="000D2C05">
        <w:rPr>
          <w:b/>
          <w:sz w:val="24"/>
          <w:szCs w:val="24"/>
        </w:rPr>
        <w:t xml:space="preserve"> </w:t>
      </w:r>
      <w:r w:rsidRPr="00037C6A">
        <w:rPr>
          <w:b/>
          <w:sz w:val="24"/>
          <w:szCs w:val="24"/>
        </w:rPr>
        <w:t>Destino</w:t>
      </w:r>
    </w:p>
    <w:p w14:paraId="5BD11EA4" w14:textId="77777777" w:rsidR="00F67B58" w:rsidRPr="00037C6A" w:rsidRDefault="00F67B58" w:rsidP="00F67B58">
      <w:pPr>
        <w:ind w:left="2160" w:hanging="2160"/>
        <w:jc w:val="both"/>
        <w:rPr>
          <w:sz w:val="24"/>
          <w:szCs w:val="24"/>
        </w:rPr>
      </w:pPr>
    </w:p>
    <w:p w14:paraId="00915C3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638A5269" w14:textId="77777777" w:rsidR="00F67B58" w:rsidRPr="00037C6A" w:rsidRDefault="00F67B58" w:rsidP="00F67B58">
      <w:pPr>
        <w:ind w:left="2160" w:hanging="2160"/>
        <w:jc w:val="both"/>
        <w:rPr>
          <w:sz w:val="24"/>
          <w:szCs w:val="24"/>
        </w:rPr>
      </w:pPr>
    </w:p>
    <w:p w14:paraId="4C887018"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294127E1" w14:textId="77777777" w:rsidR="00F67B58" w:rsidRPr="00037C6A" w:rsidRDefault="00F67B58" w:rsidP="00F67B58">
      <w:pPr>
        <w:rPr>
          <w:sz w:val="24"/>
          <w:szCs w:val="24"/>
        </w:rPr>
      </w:pPr>
    </w:p>
    <w:p w14:paraId="43A3B070" w14:textId="77777777" w:rsidR="00F67B58" w:rsidRPr="00037C6A" w:rsidRDefault="00F67B58" w:rsidP="00F67B58">
      <w:pPr>
        <w:jc w:val="both"/>
        <w:rPr>
          <w:b/>
          <w:sz w:val="24"/>
          <w:szCs w:val="24"/>
        </w:rPr>
      </w:pPr>
    </w:p>
    <w:p w14:paraId="79B4A063" w14:textId="77777777" w:rsidR="00F67B58" w:rsidRPr="00037C6A" w:rsidRDefault="00F67B58" w:rsidP="00F67B58"/>
    <w:p w14:paraId="2179DECB" w14:textId="77777777" w:rsidR="00F67B58" w:rsidRPr="00037C6A" w:rsidRDefault="00F67B58" w:rsidP="00F67B58"/>
    <w:p w14:paraId="5B64C9B7" w14:textId="77777777" w:rsidR="00F67B58" w:rsidRPr="00037C6A" w:rsidRDefault="00F67B58" w:rsidP="00F67B58"/>
    <w:p w14:paraId="449B659F" w14:textId="77777777" w:rsidR="00F67B58" w:rsidRPr="00037C6A" w:rsidRDefault="00F67B58" w:rsidP="00F67B58"/>
    <w:p w14:paraId="18964D12" w14:textId="77777777" w:rsidR="00F67B58" w:rsidRPr="00037C6A" w:rsidRDefault="00F67B58" w:rsidP="00F67B58"/>
    <w:p w14:paraId="591769E1" w14:textId="77777777" w:rsidR="00F67B58" w:rsidRPr="00037C6A" w:rsidRDefault="00F67B58" w:rsidP="00F67B58"/>
    <w:p w14:paraId="7245BB5F" w14:textId="77777777" w:rsidR="00F67B58" w:rsidRPr="00037C6A" w:rsidRDefault="00F67B58" w:rsidP="00F67B58"/>
    <w:p w14:paraId="78321528" w14:textId="77777777" w:rsidR="00F67B58" w:rsidRPr="00037C6A" w:rsidRDefault="00F67B58" w:rsidP="00F67B58"/>
    <w:p w14:paraId="3462A43B" w14:textId="77777777" w:rsidR="00F67B58" w:rsidRPr="00037C6A" w:rsidRDefault="00F67B58" w:rsidP="00F67B58"/>
    <w:p w14:paraId="47433949" w14:textId="77777777" w:rsidR="00F67B58" w:rsidRPr="00037C6A" w:rsidRDefault="00F67B58" w:rsidP="00F67B58"/>
    <w:p w14:paraId="78F974CA" w14:textId="77777777" w:rsidR="00F67B58" w:rsidRPr="00037C6A" w:rsidRDefault="00F67B58" w:rsidP="00F67B58"/>
    <w:p w14:paraId="15027055" w14:textId="77777777" w:rsidR="00F67B58" w:rsidRPr="00037C6A" w:rsidRDefault="00F67B58" w:rsidP="00F67B58"/>
    <w:p w14:paraId="199C259A" w14:textId="77777777" w:rsidR="00F67B58" w:rsidRPr="00037C6A" w:rsidRDefault="00F67B58" w:rsidP="00F67B58"/>
    <w:p w14:paraId="165B4BAE" w14:textId="77777777" w:rsidR="00F67B58" w:rsidRPr="00037C6A" w:rsidRDefault="00F67B58" w:rsidP="00F67B58"/>
    <w:p w14:paraId="477317AB" w14:textId="77777777" w:rsidR="00F67B58" w:rsidRPr="00037C6A" w:rsidRDefault="00F67B58" w:rsidP="00F67B58"/>
    <w:p w14:paraId="255FE393" w14:textId="77777777" w:rsidR="00F67B58" w:rsidRPr="00037C6A" w:rsidRDefault="00F67B58" w:rsidP="00F67B58"/>
    <w:p w14:paraId="6AAA39D1" w14:textId="77777777" w:rsidR="00F67B58" w:rsidRPr="00037C6A" w:rsidRDefault="00F67B58" w:rsidP="00F67B58"/>
    <w:p w14:paraId="1F7908B4" w14:textId="77777777" w:rsidR="00F67B58" w:rsidRPr="00037C6A" w:rsidRDefault="00F67B58" w:rsidP="00F67B58"/>
    <w:p w14:paraId="014FABF3" w14:textId="77777777" w:rsidR="00F67B58" w:rsidRPr="00037C6A" w:rsidRDefault="00F67B58" w:rsidP="00F67B58"/>
    <w:p w14:paraId="6884327C" w14:textId="77777777" w:rsidR="00F67B58" w:rsidRPr="00037C6A" w:rsidRDefault="00F67B58" w:rsidP="00F67B58"/>
    <w:p w14:paraId="3291BB81" w14:textId="77777777" w:rsidR="00F67B58" w:rsidRPr="00037C6A" w:rsidRDefault="00F67B58" w:rsidP="00F67B58">
      <w:pPr>
        <w:pStyle w:val="Ttulo7"/>
        <w:numPr>
          <w:ilvl w:val="0"/>
          <w:numId w:val="0"/>
        </w:numPr>
        <w:rPr>
          <w:b w:val="0"/>
        </w:rPr>
      </w:pPr>
    </w:p>
    <w:p w14:paraId="1BD31DD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0D2D13C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55D96F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276108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4664A96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1EC32A76"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4040AF22" w14:textId="77777777" w:rsidR="00F67B58" w:rsidRPr="00037C6A" w:rsidRDefault="00F67B58" w:rsidP="00F67B58">
      <w:pPr>
        <w:pStyle w:val="Ttulo1"/>
        <w:rPr>
          <w:rFonts w:ascii="Times New Roman" w:hAnsi="Times New Roman"/>
        </w:rPr>
      </w:pPr>
      <w:r w:rsidRPr="00037C6A">
        <w:br w:type="page"/>
      </w:r>
      <w:bookmarkStart w:id="21" w:name="_Toc340425374"/>
      <w:r w:rsidRPr="00037C6A">
        <w:rPr>
          <w:rFonts w:ascii="Times New Roman" w:hAnsi="Times New Roman"/>
        </w:rPr>
        <w:lastRenderedPageBreak/>
        <w:t>VII – VENDAS TOTAIS</w:t>
      </w:r>
      <w:bookmarkEnd w:id="21"/>
    </w:p>
    <w:p w14:paraId="0C8B8305" w14:textId="77777777" w:rsidR="00F67B58" w:rsidRPr="00037C6A" w:rsidRDefault="00F67B58" w:rsidP="00F67B58">
      <w:pPr>
        <w:jc w:val="both"/>
        <w:rPr>
          <w:sz w:val="24"/>
        </w:rPr>
      </w:pPr>
    </w:p>
    <w:p w14:paraId="5F2E1E39" w14:textId="77777777" w:rsidR="00F67B58" w:rsidRPr="00037C6A" w:rsidRDefault="00F67B58" w:rsidP="00F67B58">
      <w:pPr>
        <w:jc w:val="both"/>
        <w:rPr>
          <w:sz w:val="24"/>
        </w:rPr>
      </w:pPr>
    </w:p>
    <w:p w14:paraId="3D9D5448" w14:textId="77777777" w:rsidR="000D2C05"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relativo aos dados de Vendas Totais da empresa.</w:t>
      </w:r>
    </w:p>
    <w:p w14:paraId="48B307AD" w14:textId="642A1610" w:rsidR="00F67B58" w:rsidRPr="00037C6A" w:rsidRDefault="00F67B58" w:rsidP="00F67B58">
      <w:pPr>
        <w:ind w:firstLine="708"/>
        <w:jc w:val="both"/>
        <w:rPr>
          <w:i/>
          <w:sz w:val="24"/>
        </w:rPr>
      </w:pPr>
    </w:p>
    <w:p w14:paraId="173A5D01" w14:textId="77777777" w:rsidR="00F67B58" w:rsidRPr="00037C6A" w:rsidRDefault="00F67B58" w:rsidP="00F67B58">
      <w:pPr>
        <w:jc w:val="both"/>
        <w:rPr>
          <w:i/>
          <w:sz w:val="24"/>
        </w:rPr>
      </w:pPr>
    </w:p>
    <w:p w14:paraId="350EAB15" w14:textId="77777777" w:rsidR="00F67B58" w:rsidRPr="00037C6A" w:rsidRDefault="00F67B58" w:rsidP="00F67B58">
      <w:pPr>
        <w:pStyle w:val="Ttulo1"/>
        <w:rPr>
          <w:rFonts w:ascii="Times New Roman" w:hAnsi="Times New Roman"/>
        </w:rPr>
      </w:pPr>
      <w:bookmarkStart w:id="22" w:name="_Toc340425375"/>
      <w:r w:rsidRPr="00037C6A">
        <w:rPr>
          <w:rFonts w:ascii="Times New Roman" w:hAnsi="Times New Roman"/>
        </w:rPr>
        <w:t>ITEM D – REGISTRO DE VENDAS TOTAIS</w:t>
      </w:r>
      <w:bookmarkEnd w:id="22"/>
    </w:p>
    <w:p w14:paraId="0EC6158E" w14:textId="77777777" w:rsidR="00F67B58" w:rsidRPr="00037C6A" w:rsidRDefault="00F67B58" w:rsidP="00F67B58">
      <w:pPr>
        <w:pStyle w:val="Ttulo7"/>
        <w:numPr>
          <w:ilvl w:val="0"/>
          <w:numId w:val="0"/>
        </w:numPr>
        <w:rPr>
          <w:b w:val="0"/>
          <w:szCs w:val="24"/>
        </w:rPr>
      </w:pPr>
    </w:p>
    <w:p w14:paraId="6035A2A7" w14:textId="77777777" w:rsidR="00F67B58" w:rsidRPr="00037C6A" w:rsidRDefault="00F67B58" w:rsidP="00F67B58"/>
    <w:p w14:paraId="04ADD81C"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1C484BD1" w14:textId="77777777" w:rsidR="00F67B58" w:rsidRPr="00037C6A" w:rsidRDefault="00F67B58" w:rsidP="00F67B58">
      <w:pPr>
        <w:jc w:val="both"/>
        <w:rPr>
          <w:b/>
          <w:sz w:val="24"/>
          <w:szCs w:val="24"/>
        </w:rPr>
      </w:pPr>
    </w:p>
    <w:p w14:paraId="1C9159C2" w14:textId="77777777" w:rsidR="00F67B58" w:rsidRPr="00037C6A" w:rsidRDefault="00F67B58" w:rsidP="00F67B58">
      <w:pPr>
        <w:jc w:val="both"/>
        <w:rPr>
          <w:b/>
          <w:sz w:val="24"/>
          <w:szCs w:val="24"/>
        </w:rPr>
      </w:pPr>
    </w:p>
    <w:p w14:paraId="0F2D303C"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53A02F95" w14:textId="77777777" w:rsidR="00F67B58" w:rsidRPr="00037C6A" w:rsidRDefault="00F67B58" w:rsidP="00F67B58">
      <w:pPr>
        <w:jc w:val="both"/>
        <w:rPr>
          <w:b/>
          <w:sz w:val="24"/>
          <w:szCs w:val="24"/>
        </w:rPr>
      </w:pPr>
    </w:p>
    <w:p w14:paraId="434E5367" w14:textId="77777777" w:rsidR="00F67B58" w:rsidRPr="00037C6A" w:rsidRDefault="00F67B58" w:rsidP="00F67B58">
      <w:pPr>
        <w:jc w:val="both"/>
      </w:pPr>
    </w:p>
    <w:p w14:paraId="339FE67A" w14:textId="77777777" w:rsidR="000D2C05"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As informações sobre preços e quantidades solicitadas deverão ser reportadas para o período indicado.</w:t>
      </w:r>
    </w:p>
    <w:p w14:paraId="3CEE68B2" w14:textId="6B158518" w:rsidR="00F67B58" w:rsidRPr="00037C6A" w:rsidRDefault="00F67B58" w:rsidP="00F67B58">
      <w:pPr>
        <w:pStyle w:val="Ttulo7"/>
        <w:numPr>
          <w:ilvl w:val="0"/>
          <w:numId w:val="0"/>
        </w:numPr>
        <w:rPr>
          <w:b w:val="0"/>
        </w:rPr>
      </w:pPr>
    </w:p>
    <w:p w14:paraId="42E5D999" w14:textId="77777777" w:rsidR="000D2C05"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no entanto, haverá necessidade de se complementarem as informações apresentadas nos Apêndices anteriores.</w:t>
      </w:r>
    </w:p>
    <w:p w14:paraId="3454F068" w14:textId="77777777" w:rsidR="000D2C05" w:rsidRDefault="000D2C05" w:rsidP="00F67B58">
      <w:pPr>
        <w:pStyle w:val="Ttulo7"/>
        <w:numPr>
          <w:ilvl w:val="0"/>
          <w:numId w:val="0"/>
        </w:numPr>
        <w:rPr>
          <w:b w:val="0"/>
          <w:szCs w:val="24"/>
        </w:rPr>
      </w:pPr>
    </w:p>
    <w:p w14:paraId="57588595"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A098675" w14:textId="77777777" w:rsidR="00F67B58" w:rsidRPr="00037C6A" w:rsidRDefault="00F67B58" w:rsidP="00F67B58">
      <w:pPr>
        <w:pStyle w:val="Ttulo7"/>
        <w:numPr>
          <w:ilvl w:val="0"/>
          <w:numId w:val="0"/>
        </w:numPr>
        <w:rPr>
          <w:b w:val="0"/>
        </w:rPr>
      </w:pPr>
    </w:p>
    <w:p w14:paraId="5A7834D5"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508FB2CF" w14:textId="77777777" w:rsidR="00F67B58" w:rsidRPr="00037C6A" w:rsidRDefault="00F67B58" w:rsidP="00F67B58">
      <w:pPr>
        <w:pStyle w:val="Ttulo7"/>
        <w:numPr>
          <w:ilvl w:val="0"/>
          <w:numId w:val="0"/>
        </w:numPr>
        <w:rPr>
          <w:b w:val="0"/>
        </w:rPr>
      </w:pPr>
    </w:p>
    <w:p w14:paraId="666B4993" w14:textId="77777777" w:rsidR="000D2C05"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w:t>
      </w:r>
    </w:p>
    <w:p w14:paraId="228BB3D9" w14:textId="6E9F0AB9" w:rsidR="00F67B58" w:rsidRPr="00037C6A" w:rsidRDefault="00F67B58" w:rsidP="00F67B58"/>
    <w:p w14:paraId="647F63A5" w14:textId="77777777" w:rsidR="00F67B58" w:rsidRPr="00037C6A" w:rsidRDefault="00F67B58" w:rsidP="00F67B58"/>
    <w:p w14:paraId="061EACA7"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61D231DF" w14:textId="77777777" w:rsidR="00F67B58" w:rsidRPr="00037C6A" w:rsidRDefault="00F67B58" w:rsidP="00F67B58">
      <w:pPr>
        <w:jc w:val="both"/>
        <w:rPr>
          <w:b/>
          <w:sz w:val="24"/>
          <w:szCs w:val="24"/>
        </w:rPr>
      </w:pPr>
    </w:p>
    <w:p w14:paraId="432544CD" w14:textId="77777777" w:rsidR="000D2C05"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As informações no campo A deverão considerar o total de:</w:t>
      </w:r>
    </w:p>
    <w:p w14:paraId="66C7CD28" w14:textId="568EE648" w:rsidR="00F67B58" w:rsidRPr="00037C6A" w:rsidRDefault="00F67B58" w:rsidP="00F67B58">
      <w:pPr>
        <w:pStyle w:val="Ttulo7"/>
        <w:numPr>
          <w:ilvl w:val="0"/>
          <w:numId w:val="0"/>
        </w:numPr>
        <w:rPr>
          <w:b w:val="0"/>
        </w:rPr>
      </w:pPr>
    </w:p>
    <w:p w14:paraId="0FE2E294" w14:textId="77777777" w:rsidR="000D2C05" w:rsidRDefault="00F67B58" w:rsidP="00F67B58">
      <w:pPr>
        <w:jc w:val="both"/>
        <w:rPr>
          <w:sz w:val="24"/>
          <w:szCs w:val="24"/>
        </w:rPr>
      </w:pPr>
      <w:r w:rsidRPr="00037C6A">
        <w:rPr>
          <w:sz w:val="24"/>
          <w:szCs w:val="24"/>
        </w:rPr>
        <w:t>(a.1)</w:t>
      </w:r>
      <w:r w:rsidRPr="00037C6A">
        <w:rPr>
          <w:sz w:val="24"/>
          <w:szCs w:val="24"/>
        </w:rPr>
        <w:tab/>
        <w:t>Vendas de produto de fabricação própria que deverão coincidir</w:t>
      </w:r>
      <w:r w:rsidR="000D2C05">
        <w:rPr>
          <w:sz w:val="24"/>
          <w:szCs w:val="24"/>
        </w:rPr>
        <w:t xml:space="preserve"> </w:t>
      </w:r>
      <w:r w:rsidRPr="00037C6A">
        <w:rPr>
          <w:sz w:val="24"/>
          <w:szCs w:val="24"/>
        </w:rPr>
        <w:t>com os dados informados no Apêndice V. Adicionalmente, especificar as vendas realizadas para partes relacionadas e não relacionadas, conforme definição apresentada em 3.3.</w:t>
      </w:r>
    </w:p>
    <w:p w14:paraId="660B71DF" w14:textId="19F6107A" w:rsidR="00F67B58" w:rsidRPr="00037C6A" w:rsidRDefault="00F67B58" w:rsidP="00F67B58">
      <w:pPr>
        <w:rPr>
          <w:sz w:val="24"/>
          <w:szCs w:val="24"/>
        </w:rPr>
      </w:pPr>
    </w:p>
    <w:p w14:paraId="601C5B97"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3AF2990E" w14:textId="77777777" w:rsidR="00F67B58" w:rsidRPr="00037C6A" w:rsidRDefault="00F67B58" w:rsidP="00F67B58">
      <w:pPr>
        <w:pStyle w:val="Ttulo7"/>
        <w:numPr>
          <w:ilvl w:val="0"/>
          <w:numId w:val="0"/>
        </w:numPr>
        <w:rPr>
          <w:b w:val="0"/>
        </w:rPr>
      </w:pPr>
      <w:r w:rsidRPr="00037C6A">
        <w:rPr>
          <w:b w:val="0"/>
        </w:rPr>
        <w:tab/>
      </w:r>
    </w:p>
    <w:p w14:paraId="07E688D4"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321BDF38" w14:textId="77777777" w:rsidR="00F67B58" w:rsidRPr="00037C6A" w:rsidRDefault="00F67B58" w:rsidP="00F67B58"/>
    <w:p w14:paraId="36FB846C" w14:textId="77777777" w:rsidR="000D2C05"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doméstico, se informadas em 8.1.8.</w:t>
      </w:r>
    </w:p>
    <w:p w14:paraId="63C9CDA9" w14:textId="4895D43A" w:rsidR="00F67B58" w:rsidRPr="00037C6A" w:rsidRDefault="00F67B58" w:rsidP="00F67B58">
      <w:pPr>
        <w:pStyle w:val="Ttulo7"/>
        <w:numPr>
          <w:ilvl w:val="0"/>
          <w:numId w:val="0"/>
        </w:numPr>
        <w:rPr>
          <w:b w:val="0"/>
        </w:rPr>
      </w:pPr>
    </w:p>
    <w:p w14:paraId="4FE3BA9D" w14:textId="77777777" w:rsidR="00F67B58" w:rsidRPr="00037C6A" w:rsidRDefault="00F67B58" w:rsidP="00F67B58"/>
    <w:p w14:paraId="6E7AFA4A"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7EE0E03D" w14:textId="77777777" w:rsidR="00F67B58" w:rsidRPr="00037C6A" w:rsidRDefault="00F67B58" w:rsidP="00F67B58">
      <w:pPr>
        <w:jc w:val="both"/>
        <w:rPr>
          <w:b/>
          <w:sz w:val="24"/>
          <w:szCs w:val="24"/>
        </w:rPr>
      </w:pPr>
    </w:p>
    <w:p w14:paraId="43DDF243" w14:textId="77777777" w:rsidR="000D2C05"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As informações no campo B deverão considerar o total de:</w:t>
      </w:r>
    </w:p>
    <w:p w14:paraId="0178DE00" w14:textId="590C31C3" w:rsidR="00F67B58" w:rsidRPr="00037C6A" w:rsidRDefault="00F67B58" w:rsidP="00F67B58">
      <w:pPr>
        <w:pStyle w:val="Ttulo7"/>
        <w:numPr>
          <w:ilvl w:val="0"/>
          <w:numId w:val="0"/>
        </w:numPr>
        <w:rPr>
          <w:b w:val="0"/>
        </w:rPr>
      </w:pPr>
    </w:p>
    <w:p w14:paraId="56079143" w14:textId="77777777" w:rsidR="000D2C05" w:rsidRDefault="00F67B58" w:rsidP="00F67B58">
      <w:pPr>
        <w:jc w:val="both"/>
        <w:rPr>
          <w:sz w:val="24"/>
          <w:szCs w:val="24"/>
        </w:rPr>
      </w:pPr>
      <w:r w:rsidRPr="00037C6A">
        <w:rPr>
          <w:sz w:val="24"/>
          <w:szCs w:val="24"/>
        </w:rPr>
        <w:t xml:space="preserve">(a.1) </w:t>
      </w:r>
      <w:r w:rsidRPr="00037C6A">
        <w:rPr>
          <w:sz w:val="24"/>
          <w:szCs w:val="24"/>
        </w:rPr>
        <w:tab/>
        <w:t>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w:t>
      </w:r>
    </w:p>
    <w:p w14:paraId="54E9E836" w14:textId="369A3C49" w:rsidR="00F67B58" w:rsidRPr="00037C6A" w:rsidRDefault="00F67B58" w:rsidP="00F67B58">
      <w:pPr>
        <w:rPr>
          <w:sz w:val="24"/>
          <w:szCs w:val="24"/>
        </w:rPr>
      </w:pPr>
    </w:p>
    <w:p w14:paraId="40CEBE96" w14:textId="77777777" w:rsidR="000D2C05" w:rsidRDefault="00F67B58" w:rsidP="00F67B58">
      <w:pPr>
        <w:pStyle w:val="Ttulo7"/>
        <w:numPr>
          <w:ilvl w:val="0"/>
          <w:numId w:val="0"/>
        </w:numPr>
        <w:rPr>
          <w:b w:val="0"/>
        </w:rPr>
      </w:pPr>
      <w:r w:rsidRPr="00037C6A">
        <w:rPr>
          <w:b w:val="0"/>
        </w:rPr>
        <w:t xml:space="preserve">(a.2) </w:t>
      </w:r>
      <w:r w:rsidRPr="00037C6A">
        <w:rPr>
          <w:b w:val="0"/>
        </w:rPr>
        <w:tab/>
        <w:t>Exportações de produto similar importado.</w:t>
      </w:r>
    </w:p>
    <w:p w14:paraId="02C96F8F" w14:textId="4F59BDAF" w:rsidR="00F67B58" w:rsidRPr="00037C6A" w:rsidRDefault="00F67B58" w:rsidP="00F67B58">
      <w:pPr>
        <w:pStyle w:val="Ttulo7"/>
        <w:numPr>
          <w:ilvl w:val="0"/>
          <w:numId w:val="0"/>
        </w:numPr>
        <w:rPr>
          <w:b w:val="0"/>
        </w:rPr>
      </w:pPr>
      <w:r w:rsidRPr="00037C6A">
        <w:rPr>
          <w:b w:val="0"/>
        </w:rPr>
        <w:tab/>
      </w:r>
    </w:p>
    <w:p w14:paraId="04C972A1"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3F3F4E60" w14:textId="77777777" w:rsidR="00F67B58" w:rsidRPr="00037C6A" w:rsidRDefault="00F67B58" w:rsidP="00F67B58">
      <w:pPr>
        <w:pStyle w:val="Ttulo7"/>
        <w:numPr>
          <w:ilvl w:val="0"/>
          <w:numId w:val="0"/>
        </w:numPr>
        <w:rPr>
          <w:b w:val="0"/>
        </w:rPr>
      </w:pPr>
    </w:p>
    <w:p w14:paraId="29632D04" w14:textId="77777777" w:rsidR="000D2C05" w:rsidRDefault="00F67B58" w:rsidP="00F67B58">
      <w:pPr>
        <w:pStyle w:val="Ttulo7"/>
        <w:numPr>
          <w:ilvl w:val="0"/>
          <w:numId w:val="0"/>
        </w:numPr>
        <w:ind w:left="708" w:hanging="708"/>
        <w:rPr>
          <w:b w:val="0"/>
        </w:rPr>
      </w:pPr>
      <w:r w:rsidRPr="00037C6A">
        <w:rPr>
          <w:b w:val="0"/>
        </w:rPr>
        <w:t>(a.4)</w:t>
      </w:r>
      <w:r w:rsidRPr="00037C6A">
        <w:rPr>
          <w:b w:val="0"/>
        </w:rPr>
        <w:tab/>
        <w:t>Exportações de outros produtos importados ou adquiridos pela empresa no mercado doméstico,</w:t>
      </w:r>
    </w:p>
    <w:p w14:paraId="17334127" w14:textId="406CCF8D" w:rsidR="00F67B58" w:rsidRPr="00037C6A" w:rsidRDefault="00F67B58" w:rsidP="00F67B58">
      <w:pPr>
        <w:pStyle w:val="Ttulo7"/>
        <w:numPr>
          <w:ilvl w:val="0"/>
          <w:numId w:val="0"/>
        </w:numPr>
        <w:rPr>
          <w:b w:val="0"/>
        </w:rPr>
      </w:pPr>
    </w:p>
    <w:p w14:paraId="24572127" w14:textId="77777777" w:rsidR="00F67B58" w:rsidRPr="00037C6A" w:rsidRDefault="00F67B58" w:rsidP="00F67B58">
      <w:pPr>
        <w:jc w:val="both"/>
        <w:rPr>
          <w:b/>
          <w:sz w:val="24"/>
          <w:szCs w:val="24"/>
        </w:rPr>
      </w:pPr>
    </w:p>
    <w:p w14:paraId="3D9FA08C"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2FDEEA5C" w14:textId="77777777" w:rsidR="00F67B58" w:rsidRPr="00037C6A" w:rsidRDefault="00F67B58" w:rsidP="00F67B58">
      <w:pPr>
        <w:jc w:val="both"/>
        <w:rPr>
          <w:b/>
          <w:sz w:val="24"/>
          <w:szCs w:val="24"/>
        </w:rPr>
      </w:pPr>
    </w:p>
    <w:p w14:paraId="3F099298" w14:textId="77777777" w:rsidR="000D2C05"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As informações no campo C deverão considerar o total de:</w:t>
      </w:r>
    </w:p>
    <w:p w14:paraId="2522BF82" w14:textId="2A1D3F13" w:rsidR="00F67B58" w:rsidRPr="00037C6A" w:rsidRDefault="00F67B58" w:rsidP="00F67B58">
      <w:pPr>
        <w:pStyle w:val="Ttulo7"/>
        <w:numPr>
          <w:ilvl w:val="0"/>
          <w:numId w:val="0"/>
        </w:numPr>
        <w:rPr>
          <w:b w:val="0"/>
        </w:rPr>
      </w:pPr>
    </w:p>
    <w:p w14:paraId="42C68B30" w14:textId="77777777" w:rsidR="000D2C05" w:rsidRDefault="00F67B58" w:rsidP="00F67B58">
      <w:pPr>
        <w:jc w:val="both"/>
        <w:rPr>
          <w:sz w:val="24"/>
          <w:szCs w:val="24"/>
        </w:rPr>
      </w:pPr>
      <w:r w:rsidRPr="00037C6A">
        <w:rPr>
          <w:sz w:val="24"/>
          <w:szCs w:val="24"/>
        </w:rPr>
        <w:t>(a.1)</w:t>
      </w:r>
      <w:r w:rsidRPr="00037C6A">
        <w:rPr>
          <w:sz w:val="24"/>
          <w:szCs w:val="24"/>
        </w:rPr>
        <w:tab/>
        <w:t>Exportações de produto de fabricação própria, que deverão coincidir</w:t>
      </w:r>
      <w:r w:rsidR="000D2C05">
        <w:rPr>
          <w:sz w:val="24"/>
          <w:szCs w:val="24"/>
        </w:rPr>
        <w:t xml:space="preserve"> </w:t>
      </w:r>
      <w:r w:rsidRPr="00037C6A">
        <w:rPr>
          <w:sz w:val="24"/>
          <w:szCs w:val="24"/>
        </w:rPr>
        <w:t xml:space="preserve">com os dados informados no </w:t>
      </w:r>
      <w:r w:rsidR="00020EF9" w:rsidRPr="00037C6A">
        <w:rPr>
          <w:sz w:val="24"/>
          <w:szCs w:val="24"/>
        </w:rPr>
        <w:t>Apêndice VII</w:t>
      </w:r>
      <w:r w:rsidRPr="00037C6A">
        <w:rPr>
          <w:sz w:val="24"/>
          <w:szCs w:val="24"/>
        </w:rPr>
        <w:t>. Adicionalmente, especificar as vendas realizadas para partes relacionadas e não relacionadas, conforme definição apresentada em 3.3.</w:t>
      </w:r>
    </w:p>
    <w:p w14:paraId="0EFA00EB" w14:textId="576E6FDE" w:rsidR="00F67B58" w:rsidRPr="00037C6A" w:rsidRDefault="00F67B58" w:rsidP="00F67B58">
      <w:pPr>
        <w:rPr>
          <w:sz w:val="24"/>
          <w:szCs w:val="24"/>
        </w:rPr>
      </w:pPr>
    </w:p>
    <w:p w14:paraId="03A0D051" w14:textId="77777777" w:rsidR="000D2C05" w:rsidRDefault="00F67B58" w:rsidP="00F67B58">
      <w:pPr>
        <w:pStyle w:val="Ttulo7"/>
        <w:numPr>
          <w:ilvl w:val="0"/>
          <w:numId w:val="0"/>
        </w:numPr>
        <w:rPr>
          <w:b w:val="0"/>
        </w:rPr>
      </w:pPr>
      <w:r w:rsidRPr="00037C6A">
        <w:rPr>
          <w:b w:val="0"/>
        </w:rPr>
        <w:t>(a.2)</w:t>
      </w:r>
      <w:r w:rsidRPr="00037C6A">
        <w:rPr>
          <w:b w:val="0"/>
        </w:rPr>
        <w:tab/>
        <w:t>Exportações de produto similar importado.</w:t>
      </w:r>
    </w:p>
    <w:p w14:paraId="6B39C869" w14:textId="7DFD9096" w:rsidR="00F67B58" w:rsidRPr="00037C6A" w:rsidRDefault="00F67B58" w:rsidP="00F67B58">
      <w:pPr>
        <w:pStyle w:val="Ttulo7"/>
        <w:numPr>
          <w:ilvl w:val="0"/>
          <w:numId w:val="0"/>
        </w:numPr>
        <w:rPr>
          <w:b w:val="0"/>
        </w:rPr>
      </w:pPr>
    </w:p>
    <w:p w14:paraId="22CA45B4"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44E0D10C" w14:textId="77777777" w:rsidR="00F67B58" w:rsidRPr="00037C6A" w:rsidRDefault="00F67B58" w:rsidP="00F67B58">
      <w:pPr>
        <w:pStyle w:val="Ttulo7"/>
        <w:numPr>
          <w:ilvl w:val="0"/>
          <w:numId w:val="0"/>
        </w:numPr>
        <w:rPr>
          <w:b w:val="0"/>
        </w:rPr>
      </w:pPr>
    </w:p>
    <w:p w14:paraId="1F1F211A" w14:textId="77777777" w:rsidR="000D2C05" w:rsidRDefault="00F67B58" w:rsidP="00F67B58">
      <w:pPr>
        <w:pStyle w:val="Ttulo7"/>
        <w:numPr>
          <w:ilvl w:val="0"/>
          <w:numId w:val="0"/>
        </w:numPr>
        <w:rPr>
          <w:b w:val="0"/>
        </w:rPr>
      </w:pPr>
      <w:r w:rsidRPr="00037C6A">
        <w:rPr>
          <w:b w:val="0"/>
        </w:rPr>
        <w:t>(a.4)</w:t>
      </w:r>
      <w:r w:rsidRPr="00037C6A">
        <w:rPr>
          <w:b w:val="0"/>
        </w:rPr>
        <w:tab/>
        <w:t>Exportações de outros produtos importados ou adquiridos pela empresa no mercado doméstico.</w:t>
      </w:r>
    </w:p>
    <w:p w14:paraId="1B826A31" w14:textId="434A9411" w:rsidR="00F67B58" w:rsidRPr="00037C6A" w:rsidRDefault="00F67B58" w:rsidP="00F67B58">
      <w:pPr>
        <w:pStyle w:val="Ttulo7"/>
        <w:numPr>
          <w:ilvl w:val="0"/>
          <w:numId w:val="0"/>
        </w:numPr>
        <w:rPr>
          <w:b w:val="0"/>
        </w:rPr>
      </w:pPr>
    </w:p>
    <w:p w14:paraId="753094EB"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14:paraId="63CDE146" w14:textId="77777777" w:rsidR="00F67B58" w:rsidRPr="00037C6A" w:rsidRDefault="00F67B58" w:rsidP="00F67B58"/>
    <w:p w14:paraId="6C481577" w14:textId="77777777" w:rsidR="00F67B58" w:rsidRPr="00037C6A" w:rsidRDefault="00F67B58" w:rsidP="00F67B58">
      <w:pPr>
        <w:jc w:val="center"/>
        <w:rPr>
          <w:sz w:val="24"/>
          <w:szCs w:val="24"/>
        </w:rPr>
      </w:pPr>
      <w:r w:rsidRPr="00037C6A">
        <w:rPr>
          <w:sz w:val="24"/>
          <w:szCs w:val="24"/>
        </w:rPr>
        <w:t>TERMO DE RESPONSABILIDADE</w:t>
      </w:r>
    </w:p>
    <w:p w14:paraId="246C6AAC" w14:textId="77777777" w:rsidR="00F67B58" w:rsidRPr="00037C6A" w:rsidRDefault="00F67B58" w:rsidP="00F67B58">
      <w:pPr>
        <w:rPr>
          <w:sz w:val="24"/>
          <w:szCs w:val="24"/>
        </w:rPr>
      </w:pPr>
    </w:p>
    <w:p w14:paraId="6E450673" w14:textId="77777777" w:rsidR="00F67B58" w:rsidRPr="00037C6A" w:rsidRDefault="00F67B58" w:rsidP="00F67B58">
      <w:pPr>
        <w:rPr>
          <w:sz w:val="24"/>
          <w:szCs w:val="24"/>
        </w:rPr>
      </w:pPr>
    </w:p>
    <w:p w14:paraId="69154BEE" w14:textId="77777777" w:rsidR="00F67B58" w:rsidRPr="00037C6A" w:rsidRDefault="00F67B58" w:rsidP="00F67B58">
      <w:pPr>
        <w:rPr>
          <w:sz w:val="24"/>
          <w:szCs w:val="24"/>
        </w:rPr>
      </w:pPr>
    </w:p>
    <w:p w14:paraId="710EE7DD" w14:textId="77777777" w:rsidR="00F67B58" w:rsidRPr="00037C6A" w:rsidRDefault="00F67B58" w:rsidP="00F67B58">
      <w:pPr>
        <w:rPr>
          <w:sz w:val="24"/>
          <w:szCs w:val="24"/>
        </w:rPr>
      </w:pPr>
      <w:r w:rsidRPr="00037C6A">
        <w:rPr>
          <w:sz w:val="24"/>
          <w:szCs w:val="24"/>
        </w:rPr>
        <w:t>PARTE INTERESSADA:</w:t>
      </w:r>
    </w:p>
    <w:p w14:paraId="63E1F388" w14:textId="77777777" w:rsidR="00F67B58" w:rsidRPr="00037C6A" w:rsidRDefault="00F67B58" w:rsidP="00F67B58">
      <w:pPr>
        <w:rPr>
          <w:sz w:val="24"/>
          <w:szCs w:val="24"/>
        </w:rPr>
      </w:pPr>
    </w:p>
    <w:p w14:paraId="6E48981F" w14:textId="77777777" w:rsidR="00F67B58" w:rsidRPr="00037C6A" w:rsidRDefault="00F67B58" w:rsidP="00F67B58">
      <w:pPr>
        <w:rPr>
          <w:sz w:val="24"/>
          <w:szCs w:val="24"/>
        </w:rPr>
      </w:pPr>
      <w:r w:rsidRPr="00037C6A">
        <w:rPr>
          <w:sz w:val="24"/>
          <w:szCs w:val="24"/>
        </w:rPr>
        <w:t>REPRESENTANTE LEGAL:</w:t>
      </w:r>
    </w:p>
    <w:p w14:paraId="7200D6CB" w14:textId="77777777" w:rsidR="00F67B58" w:rsidRPr="00037C6A" w:rsidRDefault="00F67B58" w:rsidP="00F67B58">
      <w:pPr>
        <w:jc w:val="both"/>
        <w:rPr>
          <w:sz w:val="24"/>
          <w:szCs w:val="24"/>
        </w:rPr>
      </w:pPr>
    </w:p>
    <w:p w14:paraId="253D1B90" w14:textId="77777777" w:rsidR="00F67B58" w:rsidRPr="00037C6A" w:rsidRDefault="00F67B58" w:rsidP="00F67B58">
      <w:pPr>
        <w:jc w:val="both"/>
        <w:rPr>
          <w:sz w:val="24"/>
          <w:szCs w:val="24"/>
        </w:rPr>
      </w:pPr>
      <w:r w:rsidRPr="00037C6A">
        <w:rPr>
          <w:sz w:val="24"/>
          <w:szCs w:val="24"/>
        </w:rPr>
        <w:t>CARGO/FUNÇÃO DO REPRESENTANTE LEGAL:</w:t>
      </w:r>
    </w:p>
    <w:p w14:paraId="345739DB" w14:textId="77777777" w:rsidR="00F67B58" w:rsidRPr="00037C6A" w:rsidRDefault="00F67B58" w:rsidP="00F67B58">
      <w:pPr>
        <w:jc w:val="both"/>
        <w:rPr>
          <w:sz w:val="24"/>
          <w:szCs w:val="24"/>
        </w:rPr>
      </w:pPr>
    </w:p>
    <w:p w14:paraId="20691B21" w14:textId="77777777" w:rsidR="000D2C05" w:rsidRDefault="00F67B58" w:rsidP="00F67B58">
      <w:pPr>
        <w:jc w:val="both"/>
        <w:rPr>
          <w:sz w:val="24"/>
          <w:szCs w:val="24"/>
        </w:rPr>
      </w:pPr>
      <w:r w:rsidRPr="00037C6A">
        <w:rPr>
          <w:sz w:val="24"/>
          <w:szCs w:val="24"/>
        </w:rPr>
        <w:t>TELEFONE:</w:t>
      </w:r>
    </w:p>
    <w:p w14:paraId="4578284E" w14:textId="136EE58D" w:rsidR="00F67B58" w:rsidRPr="00037C6A" w:rsidRDefault="00F67B58" w:rsidP="00F67B58">
      <w:pPr>
        <w:jc w:val="both"/>
        <w:rPr>
          <w:sz w:val="24"/>
          <w:szCs w:val="24"/>
        </w:rPr>
      </w:pPr>
    </w:p>
    <w:p w14:paraId="2DAF1C71" w14:textId="77777777" w:rsidR="00F67B58" w:rsidRPr="00037C6A" w:rsidRDefault="00F67B58" w:rsidP="00F67B58">
      <w:pPr>
        <w:jc w:val="both"/>
        <w:rPr>
          <w:sz w:val="24"/>
          <w:szCs w:val="24"/>
        </w:rPr>
      </w:pPr>
      <w:r w:rsidRPr="00037C6A">
        <w:rPr>
          <w:sz w:val="24"/>
          <w:szCs w:val="24"/>
        </w:rPr>
        <w:t>ENDEREÇO:</w:t>
      </w:r>
    </w:p>
    <w:p w14:paraId="31E2E84E" w14:textId="77777777" w:rsidR="00F67B58" w:rsidRPr="00037C6A" w:rsidRDefault="00F67B58" w:rsidP="00F67B58">
      <w:pPr>
        <w:jc w:val="both"/>
        <w:rPr>
          <w:sz w:val="24"/>
          <w:szCs w:val="24"/>
        </w:rPr>
      </w:pPr>
    </w:p>
    <w:p w14:paraId="68F6B639" w14:textId="77777777" w:rsidR="00F67B58" w:rsidRPr="00037C6A" w:rsidRDefault="00F67B58" w:rsidP="00F67B58">
      <w:pPr>
        <w:jc w:val="both"/>
        <w:rPr>
          <w:sz w:val="24"/>
          <w:szCs w:val="24"/>
        </w:rPr>
      </w:pPr>
      <w:r w:rsidRPr="00037C6A">
        <w:rPr>
          <w:sz w:val="24"/>
          <w:szCs w:val="24"/>
        </w:rPr>
        <w:t>ENDEREÇO ELETRÔNICO</w:t>
      </w:r>
      <w:r w:rsidR="00501B36">
        <w:rPr>
          <w:sz w:val="24"/>
          <w:szCs w:val="24"/>
        </w:rPr>
        <w:t xml:space="preserve"> (e-mail)</w:t>
      </w:r>
      <w:r w:rsidRPr="00037C6A">
        <w:rPr>
          <w:sz w:val="24"/>
          <w:szCs w:val="24"/>
        </w:rPr>
        <w:t>:</w:t>
      </w:r>
    </w:p>
    <w:p w14:paraId="5BB9AA42" w14:textId="77777777" w:rsidR="00F67B58" w:rsidRPr="00037C6A" w:rsidRDefault="00F67B58" w:rsidP="00F67B58">
      <w:pPr>
        <w:jc w:val="both"/>
        <w:rPr>
          <w:sz w:val="24"/>
          <w:szCs w:val="24"/>
        </w:rPr>
      </w:pPr>
    </w:p>
    <w:p w14:paraId="7CC581FC" w14:textId="77777777" w:rsidR="00F67B58" w:rsidRPr="00037C6A" w:rsidRDefault="00F67B58" w:rsidP="00F67B58">
      <w:pPr>
        <w:rPr>
          <w:sz w:val="24"/>
          <w:szCs w:val="24"/>
        </w:rPr>
      </w:pPr>
    </w:p>
    <w:p w14:paraId="4018A2D9" w14:textId="77777777" w:rsidR="00F67B58" w:rsidRPr="00037C6A" w:rsidRDefault="00F67B58" w:rsidP="00F67B58">
      <w:pPr>
        <w:rPr>
          <w:sz w:val="24"/>
          <w:szCs w:val="24"/>
        </w:rPr>
      </w:pPr>
    </w:p>
    <w:p w14:paraId="0C2C33E1"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pel</w:t>
      </w:r>
      <w:r w:rsidR="007715B5">
        <w:rPr>
          <w:sz w:val="24"/>
          <w:szCs w:val="24"/>
        </w:rPr>
        <w:t>a</w:t>
      </w:r>
      <w:r w:rsidRPr="00037C6A">
        <w:rPr>
          <w:sz w:val="24"/>
          <w:szCs w:val="24"/>
        </w:rPr>
        <w:t xml:space="preserve"> </w:t>
      </w:r>
      <w:r w:rsidR="007715B5">
        <w:rPr>
          <w:sz w:val="24"/>
          <w:szCs w:val="24"/>
        </w:rPr>
        <w:t>SDCOM</w:t>
      </w:r>
      <w:r w:rsidRPr="00037C6A">
        <w:rPr>
          <w:sz w:val="24"/>
          <w:szCs w:val="24"/>
        </w:rPr>
        <w:t>.</w:t>
      </w:r>
    </w:p>
    <w:p w14:paraId="16CEF870" w14:textId="77777777" w:rsidR="00F67B58" w:rsidRPr="00037C6A" w:rsidRDefault="00F67B58" w:rsidP="00F67B58">
      <w:pPr>
        <w:jc w:val="both"/>
        <w:rPr>
          <w:sz w:val="24"/>
          <w:szCs w:val="24"/>
        </w:rPr>
      </w:pPr>
    </w:p>
    <w:p w14:paraId="1D1D8EEC" w14:textId="77777777" w:rsidR="00F67B58" w:rsidRPr="00037C6A" w:rsidRDefault="00F67B58" w:rsidP="00F67B58">
      <w:pPr>
        <w:ind w:firstLine="708"/>
        <w:jc w:val="both"/>
        <w:rPr>
          <w:sz w:val="24"/>
          <w:szCs w:val="24"/>
        </w:rPr>
      </w:pPr>
      <w:r w:rsidRPr="00037C6A">
        <w:rPr>
          <w:sz w:val="24"/>
          <w:szCs w:val="24"/>
        </w:rPr>
        <w:t xml:space="preserve">Autorizo </w:t>
      </w:r>
      <w:r w:rsidR="007715B5">
        <w:rPr>
          <w:sz w:val="24"/>
          <w:szCs w:val="24"/>
        </w:rPr>
        <w:t>a SDCOM</w:t>
      </w:r>
      <w:r w:rsidRPr="00037C6A">
        <w:rPr>
          <w:sz w:val="24"/>
          <w:szCs w:val="24"/>
        </w:rPr>
        <w:t xml:space="preserve"> a utilizar as informações apresentadas neste questionário.</w:t>
      </w:r>
    </w:p>
    <w:p w14:paraId="1200A9FC" w14:textId="77777777" w:rsidR="00F67B58" w:rsidRPr="00037C6A" w:rsidRDefault="00F67B58" w:rsidP="00F67B58">
      <w:pPr>
        <w:ind w:firstLine="708"/>
        <w:jc w:val="both"/>
        <w:rPr>
          <w:sz w:val="24"/>
          <w:szCs w:val="24"/>
        </w:rPr>
      </w:pPr>
    </w:p>
    <w:p w14:paraId="16F0763E" w14:textId="77777777" w:rsidR="000D2C05" w:rsidRDefault="00F67B58" w:rsidP="00F67B58">
      <w:pPr>
        <w:ind w:firstLine="708"/>
        <w:jc w:val="both"/>
        <w:rPr>
          <w:sz w:val="24"/>
          <w:szCs w:val="24"/>
        </w:rPr>
      </w:pPr>
      <w:r w:rsidRPr="00037C6A">
        <w:rPr>
          <w:sz w:val="24"/>
          <w:szCs w:val="24"/>
        </w:rPr>
        <w:t>Estou ciente de que as informações apresentadas em caráter confidencial, desde que fundamentadas, serão tratadas como tal e não serão reveladas sem autorização expressa da parte que represento, observadas as disposições legais pertinentes.</w:t>
      </w:r>
    </w:p>
    <w:p w14:paraId="3342023A" w14:textId="4A78CA29" w:rsidR="00F67B58" w:rsidRPr="00037C6A" w:rsidRDefault="00F67B58" w:rsidP="00F67B58">
      <w:pPr>
        <w:ind w:firstLine="708"/>
        <w:jc w:val="both"/>
        <w:rPr>
          <w:sz w:val="24"/>
          <w:szCs w:val="24"/>
        </w:rPr>
      </w:pPr>
    </w:p>
    <w:p w14:paraId="065C4729" w14:textId="77777777" w:rsidR="00F67B58" w:rsidRPr="00037C6A" w:rsidRDefault="00F67B58" w:rsidP="00F67B58">
      <w:pPr>
        <w:jc w:val="both"/>
        <w:rPr>
          <w:sz w:val="24"/>
          <w:szCs w:val="24"/>
        </w:rPr>
      </w:pPr>
    </w:p>
    <w:p w14:paraId="1D22AC70" w14:textId="77777777" w:rsidR="00F67B58" w:rsidRPr="00037C6A" w:rsidRDefault="00F67B58" w:rsidP="00F67B58">
      <w:pPr>
        <w:jc w:val="both"/>
        <w:rPr>
          <w:sz w:val="24"/>
          <w:szCs w:val="24"/>
        </w:rPr>
      </w:pPr>
    </w:p>
    <w:p w14:paraId="563E1589" w14:textId="77777777" w:rsidR="00F67B58" w:rsidRPr="00037C6A" w:rsidRDefault="00F67B58" w:rsidP="00F67B58">
      <w:pPr>
        <w:jc w:val="both"/>
        <w:rPr>
          <w:sz w:val="24"/>
          <w:szCs w:val="24"/>
        </w:rPr>
      </w:pPr>
    </w:p>
    <w:p w14:paraId="26CD023C" w14:textId="77777777" w:rsidR="00F67B58" w:rsidRPr="00037C6A" w:rsidRDefault="00F67B58" w:rsidP="00F67B58">
      <w:pPr>
        <w:jc w:val="right"/>
        <w:rPr>
          <w:sz w:val="24"/>
          <w:szCs w:val="24"/>
        </w:rPr>
      </w:pPr>
      <w:r w:rsidRPr="00037C6A">
        <w:rPr>
          <w:sz w:val="24"/>
          <w:szCs w:val="24"/>
        </w:rPr>
        <w:t>Local e data</w:t>
      </w:r>
    </w:p>
    <w:p w14:paraId="21DB8CFE" w14:textId="77777777" w:rsidR="00F67B58" w:rsidRPr="00037C6A" w:rsidRDefault="00F67B58" w:rsidP="00F67B58">
      <w:pPr>
        <w:jc w:val="center"/>
        <w:rPr>
          <w:sz w:val="24"/>
          <w:szCs w:val="24"/>
        </w:rPr>
      </w:pPr>
    </w:p>
    <w:p w14:paraId="7EBCB3E7" w14:textId="77777777" w:rsidR="00F67B58" w:rsidRPr="00037C6A" w:rsidRDefault="00F67B58" w:rsidP="00F67B58">
      <w:pPr>
        <w:jc w:val="center"/>
        <w:rPr>
          <w:sz w:val="24"/>
          <w:szCs w:val="24"/>
        </w:rPr>
      </w:pPr>
    </w:p>
    <w:p w14:paraId="284E97A3" w14:textId="77777777" w:rsidR="00F67B58" w:rsidRPr="00037C6A" w:rsidRDefault="00F67B58" w:rsidP="00F67B58">
      <w:pPr>
        <w:jc w:val="center"/>
        <w:rPr>
          <w:sz w:val="24"/>
          <w:szCs w:val="24"/>
        </w:rPr>
      </w:pPr>
    </w:p>
    <w:p w14:paraId="6A1BFF49" w14:textId="77777777" w:rsidR="00F67B58" w:rsidRPr="00037C6A" w:rsidRDefault="00F67B58" w:rsidP="00F67B58">
      <w:pPr>
        <w:jc w:val="center"/>
        <w:rPr>
          <w:sz w:val="24"/>
          <w:szCs w:val="24"/>
        </w:rPr>
      </w:pPr>
    </w:p>
    <w:p w14:paraId="4F1D80C4" w14:textId="77777777" w:rsidR="00F67B58" w:rsidRPr="00037C6A" w:rsidRDefault="00F67B58" w:rsidP="00F67B58">
      <w:pPr>
        <w:jc w:val="center"/>
        <w:rPr>
          <w:sz w:val="24"/>
          <w:szCs w:val="24"/>
        </w:rPr>
      </w:pPr>
    </w:p>
    <w:p w14:paraId="39E1B299" w14:textId="77777777" w:rsidR="00F67B58" w:rsidRPr="00037C6A" w:rsidRDefault="00F67B58" w:rsidP="00F67B58">
      <w:pPr>
        <w:jc w:val="center"/>
        <w:rPr>
          <w:sz w:val="24"/>
          <w:szCs w:val="24"/>
        </w:rPr>
      </w:pPr>
    </w:p>
    <w:p w14:paraId="228D77CB" w14:textId="77777777" w:rsidR="00F67B58" w:rsidRPr="00037C6A" w:rsidRDefault="00F67B58" w:rsidP="00F67B58">
      <w:pPr>
        <w:jc w:val="center"/>
        <w:rPr>
          <w:sz w:val="24"/>
          <w:szCs w:val="24"/>
        </w:rPr>
      </w:pPr>
    </w:p>
    <w:p w14:paraId="283962EA" w14:textId="77777777" w:rsidR="00F67B58" w:rsidRPr="00037C6A" w:rsidRDefault="00F67B58" w:rsidP="00F67B58">
      <w:pPr>
        <w:jc w:val="center"/>
        <w:rPr>
          <w:sz w:val="24"/>
          <w:szCs w:val="24"/>
        </w:rPr>
      </w:pPr>
    </w:p>
    <w:p w14:paraId="3C947F61" w14:textId="77777777" w:rsidR="00F67B58" w:rsidRPr="00037C6A" w:rsidRDefault="00F67B58" w:rsidP="00F67B58">
      <w:pPr>
        <w:jc w:val="center"/>
        <w:rPr>
          <w:sz w:val="24"/>
          <w:szCs w:val="24"/>
        </w:rPr>
      </w:pPr>
    </w:p>
    <w:p w14:paraId="15505F16" w14:textId="77777777" w:rsidR="000D2C05" w:rsidRDefault="00F67B58" w:rsidP="00F67B58">
      <w:pPr>
        <w:jc w:val="center"/>
        <w:rPr>
          <w:sz w:val="24"/>
          <w:szCs w:val="24"/>
        </w:rPr>
      </w:pPr>
      <w:r w:rsidRPr="00037C6A">
        <w:rPr>
          <w:sz w:val="24"/>
          <w:szCs w:val="24"/>
        </w:rPr>
        <w:t>Assinatura do representante legal</w:t>
      </w:r>
    </w:p>
    <w:p w14:paraId="6257DAA2" w14:textId="77777777" w:rsidR="000D2C05" w:rsidRDefault="00F67B58" w:rsidP="00F67B58">
      <w:pPr>
        <w:jc w:val="center"/>
        <w:rPr>
          <w:sz w:val="24"/>
          <w:szCs w:val="24"/>
        </w:rPr>
      </w:pPr>
      <w:r w:rsidRPr="00037C6A">
        <w:rPr>
          <w:sz w:val="24"/>
          <w:szCs w:val="24"/>
        </w:rPr>
        <w:t>Nome legível do representante legal</w:t>
      </w:r>
    </w:p>
    <w:p w14:paraId="0218C808" w14:textId="77777777" w:rsidR="000D2C05" w:rsidRDefault="00F67B58" w:rsidP="00F67B58">
      <w:pPr>
        <w:jc w:val="center"/>
        <w:rPr>
          <w:sz w:val="24"/>
          <w:szCs w:val="24"/>
        </w:rPr>
      </w:pPr>
      <w:r w:rsidRPr="00037C6A">
        <w:rPr>
          <w:sz w:val="24"/>
          <w:szCs w:val="24"/>
        </w:rPr>
        <w:t>Cargo do representante legal</w:t>
      </w:r>
    </w:p>
    <w:p w14:paraId="52CAA8FF" w14:textId="6878EC94" w:rsidR="00F67B58" w:rsidRDefault="00F67B58" w:rsidP="00F67B58"/>
    <w:p w14:paraId="43C2199A" w14:textId="77777777" w:rsidR="00F67B58" w:rsidRDefault="00F67B58" w:rsidP="00F67B58"/>
    <w:p w14:paraId="085CF00E" w14:textId="77777777" w:rsidR="004A6E82" w:rsidRDefault="004A6E82" w:rsidP="00F67B58"/>
    <w:sectPr w:rsidR="004A6E82"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D8B69A" w14:textId="77777777" w:rsidR="000B5183" w:rsidRDefault="000B5183">
      <w:r>
        <w:separator/>
      </w:r>
    </w:p>
  </w:endnote>
  <w:endnote w:type="continuationSeparator" w:id="0">
    <w:p w14:paraId="58EC9F11" w14:textId="77777777" w:rsidR="000B5183" w:rsidRDefault="000B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19D4DE" w14:textId="77777777" w:rsidR="00C2061C" w:rsidRDefault="00C2061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3407FEF9" w14:textId="77777777" w:rsidR="00C2061C" w:rsidRDefault="00C2061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32A8A" w14:textId="77777777" w:rsidR="000B5183" w:rsidRDefault="000B5183">
      <w:r>
        <w:separator/>
      </w:r>
    </w:p>
  </w:footnote>
  <w:footnote w:type="continuationSeparator" w:id="0">
    <w:p w14:paraId="5842A7B4" w14:textId="77777777" w:rsidR="000B5183" w:rsidRDefault="000B5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BE7A08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4C247BB8"/>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A192CF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5228584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multilevel"/>
    <w:tmpl w:val="82CC4EA6"/>
    <w:lvl w:ilvl="0">
      <w:start w:val="1"/>
      <w:numFmt w:val="decimal"/>
      <w:lvlText w:val="%1."/>
      <w:legacy w:legacy="1" w:legacySpace="0" w:legacyIndent="705"/>
      <w:lvlJc w:val="left"/>
      <w:pPr>
        <w:ind w:left="705" w:hanging="705"/>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D7184E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7FFEA4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415490C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D9B1165"/>
    <w:multiLevelType w:val="multilevel"/>
    <w:tmpl w:val="6DA4AC3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1B7C64"/>
    <w:multiLevelType w:val="multilevel"/>
    <w:tmpl w:val="85C8DBA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23513D"/>
    <w:multiLevelType w:val="multilevel"/>
    <w:tmpl w:val="DC2AD42C"/>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0"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5CC6656"/>
    <w:multiLevelType w:val="hybridMultilevel"/>
    <w:tmpl w:val="DCD200A6"/>
    <w:lvl w:ilvl="0" w:tplc="A4D63BAA">
      <w:start w:val="2"/>
      <w:numFmt w:val="upperRoman"/>
      <w:pStyle w:val="Ttulo7"/>
      <w:lvlText w:val="%1."/>
      <w:legacy w:legacy="1" w:legacySpace="0" w:legacyIndent="720"/>
      <w:lvlJc w:val="left"/>
      <w:pPr>
        <w:ind w:left="720" w:hanging="720"/>
      </w:pPr>
    </w:lvl>
    <w:lvl w:ilvl="1" w:tplc="33023CFC">
      <w:numFmt w:val="decimal"/>
      <w:lvlText w:val=""/>
      <w:lvlJc w:val="left"/>
    </w:lvl>
    <w:lvl w:ilvl="2" w:tplc="1B945842">
      <w:numFmt w:val="decimal"/>
      <w:lvlText w:val=""/>
      <w:lvlJc w:val="left"/>
    </w:lvl>
    <w:lvl w:ilvl="3" w:tplc="75BE86FC">
      <w:numFmt w:val="decimal"/>
      <w:lvlText w:val=""/>
      <w:lvlJc w:val="left"/>
    </w:lvl>
    <w:lvl w:ilvl="4" w:tplc="D87C91A6">
      <w:numFmt w:val="decimal"/>
      <w:lvlText w:val=""/>
      <w:lvlJc w:val="left"/>
    </w:lvl>
    <w:lvl w:ilvl="5" w:tplc="087823EC">
      <w:numFmt w:val="decimal"/>
      <w:lvlText w:val=""/>
      <w:lvlJc w:val="left"/>
    </w:lvl>
    <w:lvl w:ilvl="6" w:tplc="77A69696">
      <w:numFmt w:val="decimal"/>
      <w:lvlText w:val=""/>
      <w:lvlJc w:val="left"/>
    </w:lvl>
    <w:lvl w:ilvl="7" w:tplc="A178E58C">
      <w:numFmt w:val="decimal"/>
      <w:lvlText w:val=""/>
      <w:lvlJc w:val="left"/>
    </w:lvl>
    <w:lvl w:ilvl="8" w:tplc="EF66B92E">
      <w:numFmt w:val="decimal"/>
      <w:lvlText w:val=""/>
      <w:lvlJc w:val="left"/>
    </w:lvl>
  </w:abstractNum>
  <w:abstractNum w:abstractNumId="42" w15:restartNumberingAfterBreak="0">
    <w:nsid w:val="77A71043"/>
    <w:multiLevelType w:val="multilevel"/>
    <w:tmpl w:val="3C4EE26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A1C56FD"/>
    <w:multiLevelType w:val="multilevel"/>
    <w:tmpl w:val="2B085A2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15"/>
  </w:num>
  <w:num w:numId="3">
    <w:abstractNumId w:val="0"/>
  </w:num>
  <w:num w:numId="4">
    <w:abstractNumId w:val="16"/>
  </w:num>
  <w:num w:numId="5">
    <w:abstractNumId w:val="31"/>
  </w:num>
  <w:num w:numId="6">
    <w:abstractNumId w:val="28"/>
  </w:num>
  <w:num w:numId="7">
    <w:abstractNumId w:val="9"/>
  </w:num>
  <w:num w:numId="8">
    <w:abstractNumId w:val="44"/>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2"/>
  </w:num>
  <w:num w:numId="17">
    <w:abstractNumId w:val="14"/>
  </w:num>
  <w:num w:numId="18">
    <w:abstractNumId w:val="10"/>
  </w:num>
  <w:num w:numId="19">
    <w:abstractNumId w:val="17"/>
  </w:num>
  <w:num w:numId="20">
    <w:abstractNumId w:val="3"/>
  </w:num>
  <w:num w:numId="21">
    <w:abstractNumId w:val="39"/>
  </w:num>
  <w:num w:numId="22">
    <w:abstractNumId w:val="37"/>
  </w:num>
  <w:num w:numId="23">
    <w:abstractNumId w:val="34"/>
  </w:num>
  <w:num w:numId="24">
    <w:abstractNumId w:val="20"/>
  </w:num>
  <w:num w:numId="25">
    <w:abstractNumId w:val="5"/>
  </w:num>
  <w:num w:numId="26">
    <w:abstractNumId w:val="33"/>
  </w:num>
  <w:num w:numId="27">
    <w:abstractNumId w:val="38"/>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3"/>
  </w:num>
  <w:num w:numId="45">
    <w:abstractNumId w:val="40"/>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7583A"/>
    <w:rsid w:val="000B5183"/>
    <w:rsid w:val="000C0161"/>
    <w:rsid w:val="000C6AFB"/>
    <w:rsid w:val="000D21F9"/>
    <w:rsid w:val="000D2C05"/>
    <w:rsid w:val="000D3257"/>
    <w:rsid w:val="000E3A80"/>
    <w:rsid w:val="00126E4E"/>
    <w:rsid w:val="00142CB5"/>
    <w:rsid w:val="00191D5F"/>
    <w:rsid w:val="00192009"/>
    <w:rsid w:val="00215A4C"/>
    <w:rsid w:val="00216DA0"/>
    <w:rsid w:val="002223F8"/>
    <w:rsid w:val="0024082D"/>
    <w:rsid w:val="00253B0C"/>
    <w:rsid w:val="0025689C"/>
    <w:rsid w:val="00261D8C"/>
    <w:rsid w:val="002743FC"/>
    <w:rsid w:val="002A30E6"/>
    <w:rsid w:val="002D25F2"/>
    <w:rsid w:val="002D6E4F"/>
    <w:rsid w:val="002E534C"/>
    <w:rsid w:val="002F6E3C"/>
    <w:rsid w:val="0030361C"/>
    <w:rsid w:val="003114B8"/>
    <w:rsid w:val="00384585"/>
    <w:rsid w:val="00392F62"/>
    <w:rsid w:val="003D5E99"/>
    <w:rsid w:val="003E7405"/>
    <w:rsid w:val="00407491"/>
    <w:rsid w:val="004077DF"/>
    <w:rsid w:val="00420B5B"/>
    <w:rsid w:val="00421672"/>
    <w:rsid w:val="0042380D"/>
    <w:rsid w:val="0043472C"/>
    <w:rsid w:val="004515F0"/>
    <w:rsid w:val="0046491A"/>
    <w:rsid w:val="004A61F3"/>
    <w:rsid w:val="004A6E82"/>
    <w:rsid w:val="004B3A72"/>
    <w:rsid w:val="004B6C1A"/>
    <w:rsid w:val="004B7F16"/>
    <w:rsid w:val="004D4C5D"/>
    <w:rsid w:val="004E419D"/>
    <w:rsid w:val="004F7D39"/>
    <w:rsid w:val="00501B36"/>
    <w:rsid w:val="005228D7"/>
    <w:rsid w:val="00534189"/>
    <w:rsid w:val="005853B9"/>
    <w:rsid w:val="00594CD5"/>
    <w:rsid w:val="005C591A"/>
    <w:rsid w:val="00615FB7"/>
    <w:rsid w:val="0063402E"/>
    <w:rsid w:val="00644CF0"/>
    <w:rsid w:val="0066650A"/>
    <w:rsid w:val="006B0520"/>
    <w:rsid w:val="006B3908"/>
    <w:rsid w:val="00733FC4"/>
    <w:rsid w:val="00770C1A"/>
    <w:rsid w:val="007715B5"/>
    <w:rsid w:val="007D2DB9"/>
    <w:rsid w:val="007D4DE8"/>
    <w:rsid w:val="008324C0"/>
    <w:rsid w:val="00864C9A"/>
    <w:rsid w:val="008761D8"/>
    <w:rsid w:val="00885764"/>
    <w:rsid w:val="008D2E90"/>
    <w:rsid w:val="008D467D"/>
    <w:rsid w:val="008E5454"/>
    <w:rsid w:val="008F0DEE"/>
    <w:rsid w:val="00903C66"/>
    <w:rsid w:val="00913352"/>
    <w:rsid w:val="00957453"/>
    <w:rsid w:val="009602AD"/>
    <w:rsid w:val="00964AD2"/>
    <w:rsid w:val="009655BE"/>
    <w:rsid w:val="009B04BC"/>
    <w:rsid w:val="009B33DD"/>
    <w:rsid w:val="009B4169"/>
    <w:rsid w:val="009B785C"/>
    <w:rsid w:val="009D1A61"/>
    <w:rsid w:val="009F61CE"/>
    <w:rsid w:val="00A1379E"/>
    <w:rsid w:val="00A92A0A"/>
    <w:rsid w:val="00A96E20"/>
    <w:rsid w:val="00AA3DFF"/>
    <w:rsid w:val="00AA5E92"/>
    <w:rsid w:val="00AE286B"/>
    <w:rsid w:val="00B03935"/>
    <w:rsid w:val="00B149FF"/>
    <w:rsid w:val="00B150BA"/>
    <w:rsid w:val="00B1676C"/>
    <w:rsid w:val="00B4667A"/>
    <w:rsid w:val="00B46BB2"/>
    <w:rsid w:val="00B56A6C"/>
    <w:rsid w:val="00B64677"/>
    <w:rsid w:val="00B91324"/>
    <w:rsid w:val="00B93796"/>
    <w:rsid w:val="00BA63F0"/>
    <w:rsid w:val="00BC678F"/>
    <w:rsid w:val="00BC7BD4"/>
    <w:rsid w:val="00BD6666"/>
    <w:rsid w:val="00BE30DE"/>
    <w:rsid w:val="00C04E20"/>
    <w:rsid w:val="00C2061C"/>
    <w:rsid w:val="00C328AA"/>
    <w:rsid w:val="00C33E33"/>
    <w:rsid w:val="00C55F56"/>
    <w:rsid w:val="00C7031C"/>
    <w:rsid w:val="00CC4CB3"/>
    <w:rsid w:val="00CD0A2C"/>
    <w:rsid w:val="00D273CB"/>
    <w:rsid w:val="00D27F83"/>
    <w:rsid w:val="00D50138"/>
    <w:rsid w:val="00DA3FCB"/>
    <w:rsid w:val="00E20620"/>
    <w:rsid w:val="00E36C12"/>
    <w:rsid w:val="00E41A49"/>
    <w:rsid w:val="00E54F08"/>
    <w:rsid w:val="00E72BB4"/>
    <w:rsid w:val="00E77366"/>
    <w:rsid w:val="00E84EAC"/>
    <w:rsid w:val="00E91F5A"/>
    <w:rsid w:val="00E929D5"/>
    <w:rsid w:val="00ED72B1"/>
    <w:rsid w:val="00EF5CAD"/>
    <w:rsid w:val="00F00BAC"/>
    <w:rsid w:val="00F05B67"/>
    <w:rsid w:val="00F10205"/>
    <w:rsid w:val="00F6721B"/>
    <w:rsid w:val="00F67B58"/>
    <w:rsid w:val="00F93EA7"/>
    <w:rsid w:val="00FC7216"/>
    <w:rsid w:val="00FF2C6C"/>
    <w:rsid w:val="6FF24057"/>
    <w:rsid w:val="74DC9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9AF948"/>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296540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com@mdic.gov.b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1" ma:contentTypeDescription="Crie um novo documento." ma:contentTypeScope="" ma:versionID="c4ce8efb88cf51cb3577f24912118ed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41e3ed2b9a63f17273bdd56c3d2813c7"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CDFA3-B133-496A-81E6-87466D66C17A}">
  <ds:schemaRefs>
    <ds:schemaRef ds:uri="http://schemas.microsoft.com/office/2006/documentManagement/types"/>
    <ds:schemaRef ds:uri="http://schemas.openxmlformats.org/package/2006/metadata/core-properties"/>
    <ds:schemaRef ds:uri="http://purl.org/dc/terms/"/>
    <ds:schemaRef ds:uri="http://purl.org/dc/elements/1.1/"/>
    <ds:schemaRef ds:uri="920f825e-d284-4e86-ae9b-448c8e7a12c8"/>
    <ds:schemaRef ds:uri="http://schemas.microsoft.com/office/2006/metadata/properties"/>
    <ds:schemaRef ds:uri="http://purl.org/dc/dcmitype/"/>
    <ds:schemaRef ds:uri="http://www.w3.org/XML/1998/namespace"/>
    <ds:schemaRef ds:uri="http://schemas.microsoft.com/office/infopath/2007/PartnerControls"/>
    <ds:schemaRef ds:uri="6ade6551-29d1-4f87-9430-cb44f82e3359"/>
  </ds:schemaRefs>
</ds:datastoreItem>
</file>

<file path=customXml/itemProps2.xml><?xml version="1.0" encoding="utf-8"?>
<ds:datastoreItem xmlns:ds="http://schemas.openxmlformats.org/officeDocument/2006/customXml" ds:itemID="{E0CA3E3B-7C00-4FE9-A73E-3F0435791A4E}">
  <ds:schemaRefs>
    <ds:schemaRef ds:uri="http://schemas.microsoft.com/sharepoint/v3/contenttype/forms"/>
  </ds:schemaRefs>
</ds:datastoreItem>
</file>

<file path=customXml/itemProps3.xml><?xml version="1.0" encoding="utf-8"?>
<ds:datastoreItem xmlns:ds="http://schemas.openxmlformats.org/officeDocument/2006/customXml" ds:itemID="{16B601C9-E036-4E4F-AB84-E63B3DD51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49</Pages>
  <Words>15053</Words>
  <Characters>85808</Characters>
  <Application>Microsoft Office Word</Application>
  <DocSecurity>0</DocSecurity>
  <Lines>715</Lines>
  <Paragraphs>201</Paragraphs>
  <ScaleCrop>false</ScaleCrop>
  <Company/>
  <LinksUpToDate>false</LinksUpToDate>
  <CharactersWithSpaces>100660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CGSA</dc:creator>
  <cp:keywords>Soda Caustica</cp:keywords>
  <cp:lastModifiedBy>Wander Silva</cp:lastModifiedBy>
  <cp:revision>5</cp:revision>
  <cp:lastPrinted>2015-06-23T12:20:00Z</cp:lastPrinted>
  <dcterms:created xsi:type="dcterms:W3CDTF">2021-02-19T12:22:00Z</dcterms:created>
  <dcterms:modified xsi:type="dcterms:W3CDTF">2021-02-19T17:41:00Z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